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2EC" w:rsidRPr="00B372A7" w:rsidRDefault="001132EC" w:rsidP="001132EC">
      <w:pPr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:rsidR="001132EC" w:rsidRPr="00F3579A" w:rsidRDefault="001132EC" w:rsidP="001132EC">
      <w:pPr>
        <w:spacing w:after="0" w:line="240" w:lineRule="auto"/>
        <w:ind w:left="4678"/>
        <w:jc w:val="right"/>
        <w:outlineLvl w:val="1"/>
        <w:rPr>
          <w:rFonts w:ascii="Times New Roman" w:hAnsi="Times New Roman"/>
          <w:sz w:val="28"/>
          <w:szCs w:val="28"/>
        </w:rPr>
      </w:pPr>
      <w:r w:rsidRPr="00B372A7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ом</w:t>
      </w:r>
      <w:r w:rsidRPr="00B372A7">
        <w:rPr>
          <w:rFonts w:ascii="Times New Roman" w:hAnsi="Times New Roman"/>
          <w:sz w:val="28"/>
          <w:szCs w:val="28"/>
        </w:rPr>
        <w:t xml:space="preserve"> </w:t>
      </w:r>
      <w:r w:rsidRPr="00240455">
        <w:rPr>
          <w:rFonts w:ascii="Times New Roman" w:hAnsi="Times New Roman"/>
          <w:sz w:val="28"/>
          <w:szCs w:val="28"/>
        </w:rPr>
        <w:t>государственно</w:t>
      </w:r>
      <w:r w:rsidRPr="00F3579A">
        <w:rPr>
          <w:rFonts w:ascii="Times New Roman" w:hAnsi="Times New Roman"/>
          <w:sz w:val="28"/>
          <w:szCs w:val="28"/>
        </w:rPr>
        <w:t>го</w:t>
      </w:r>
      <w:r w:rsidRPr="00240455">
        <w:rPr>
          <w:rFonts w:ascii="Times New Roman" w:hAnsi="Times New Roman"/>
          <w:sz w:val="28"/>
          <w:szCs w:val="28"/>
        </w:rPr>
        <w:t xml:space="preserve"> бюджетно</w:t>
      </w:r>
      <w:r w:rsidRPr="00F3579A">
        <w:rPr>
          <w:rFonts w:ascii="Times New Roman" w:hAnsi="Times New Roman"/>
          <w:sz w:val="28"/>
          <w:szCs w:val="28"/>
        </w:rPr>
        <w:t>го</w:t>
      </w:r>
      <w:r w:rsidRPr="00240455">
        <w:rPr>
          <w:rFonts w:ascii="Times New Roman" w:hAnsi="Times New Roman"/>
          <w:sz w:val="28"/>
          <w:szCs w:val="28"/>
        </w:rPr>
        <w:t xml:space="preserve">  учреждени</w:t>
      </w:r>
      <w:r w:rsidRPr="00F3579A">
        <w:rPr>
          <w:rFonts w:ascii="Times New Roman" w:hAnsi="Times New Roman"/>
          <w:sz w:val="28"/>
          <w:szCs w:val="28"/>
        </w:rPr>
        <w:t>я</w:t>
      </w:r>
      <w:r w:rsidRPr="00240455">
        <w:rPr>
          <w:rFonts w:ascii="Times New Roman" w:hAnsi="Times New Roman"/>
          <w:sz w:val="28"/>
          <w:szCs w:val="28"/>
        </w:rPr>
        <w:t xml:space="preserve"> Пензенской области «Комплексный центр социального обслуживания населения </w:t>
      </w:r>
    </w:p>
    <w:p w:rsidR="001132EC" w:rsidRDefault="001132EC" w:rsidP="001132EC">
      <w:pPr>
        <w:widowControl w:val="0"/>
        <w:suppressAutoHyphens/>
        <w:ind w:left="4678"/>
        <w:jc w:val="right"/>
        <w:rPr>
          <w:rFonts w:ascii="Times New Roman" w:eastAsia="Lucida Sans Unicode" w:hAnsi="Times New Roman" w:cs="Times New Roman"/>
          <w:sz w:val="28"/>
          <w:szCs w:val="28"/>
        </w:rPr>
      </w:pPr>
      <w:r w:rsidRPr="00F3579A">
        <w:rPr>
          <w:rFonts w:ascii="Times New Roman" w:hAnsi="Times New Roman"/>
          <w:sz w:val="28"/>
          <w:szCs w:val="28"/>
        </w:rPr>
        <w:t>Каменского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22A7">
        <w:rPr>
          <w:rFonts w:ascii="Times New Roman" w:eastAsia="Lucida Sans Unicode" w:hAnsi="Times New Roman" w:cs="Times New Roman"/>
          <w:sz w:val="28"/>
          <w:szCs w:val="28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8"/>
        </w:rPr>
        <w:t>17</w:t>
      </w:r>
      <w:r w:rsidRPr="004122A7">
        <w:rPr>
          <w:rFonts w:ascii="Times New Roman" w:eastAsia="Lucida Sans Unicode" w:hAnsi="Times New Roman" w:cs="Times New Roman"/>
          <w:sz w:val="28"/>
          <w:szCs w:val="28"/>
        </w:rPr>
        <w:t>.</w:t>
      </w:r>
      <w:r>
        <w:rPr>
          <w:rFonts w:ascii="Times New Roman" w:eastAsia="Lucida Sans Unicode" w:hAnsi="Times New Roman" w:cs="Times New Roman"/>
          <w:sz w:val="28"/>
          <w:szCs w:val="28"/>
        </w:rPr>
        <w:t>07</w:t>
      </w:r>
      <w:r w:rsidRPr="004122A7">
        <w:rPr>
          <w:rFonts w:ascii="Times New Roman" w:eastAsia="Lucida Sans Unicode" w:hAnsi="Times New Roman" w:cs="Times New Roman"/>
          <w:sz w:val="28"/>
          <w:szCs w:val="28"/>
        </w:rPr>
        <w:t>.202</w:t>
      </w:r>
      <w:r>
        <w:rPr>
          <w:rFonts w:ascii="Times New Roman" w:eastAsia="Lucida Sans Unicode" w:hAnsi="Times New Roman" w:cs="Times New Roman"/>
          <w:sz w:val="28"/>
          <w:szCs w:val="28"/>
        </w:rPr>
        <w:t>6 № 18-ос</w:t>
      </w:r>
    </w:p>
    <w:p w:rsidR="00836D4C" w:rsidRPr="00BB5889" w:rsidRDefault="00836D4C" w:rsidP="00BB588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36D4C" w:rsidRPr="00BB5889" w:rsidRDefault="00836D4C" w:rsidP="00BB5889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836D4C" w:rsidRPr="00695605" w:rsidRDefault="00836D4C" w:rsidP="00BB5889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5605">
        <w:rPr>
          <w:rFonts w:ascii="Times New Roman" w:hAnsi="Times New Roman" w:cs="Times New Roman"/>
          <w:b/>
          <w:bCs/>
          <w:sz w:val="32"/>
          <w:szCs w:val="32"/>
        </w:rPr>
        <w:t>Карта коррупционных рисков</w:t>
      </w:r>
    </w:p>
    <w:p w:rsidR="00C95C0E" w:rsidRPr="00C95C0E" w:rsidRDefault="000C2CDF" w:rsidP="00C95C0E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32"/>
          <w:szCs w:val="32"/>
        </w:rPr>
      </w:pPr>
      <w:r w:rsidRPr="00695605">
        <w:rPr>
          <w:rFonts w:ascii="Times New Roman" w:hAnsi="Times New Roman" w:cs="Times New Roman"/>
          <w:sz w:val="32"/>
          <w:szCs w:val="32"/>
        </w:rPr>
        <w:t xml:space="preserve"> </w:t>
      </w:r>
      <w:r w:rsidR="00C95C0E" w:rsidRPr="00240455">
        <w:rPr>
          <w:rFonts w:ascii="Times New Roman" w:hAnsi="Times New Roman" w:cs="Times New Roman"/>
          <w:b/>
          <w:sz w:val="32"/>
          <w:szCs w:val="32"/>
        </w:rPr>
        <w:t>государственно</w:t>
      </w:r>
      <w:r w:rsidR="00C95C0E" w:rsidRPr="00695605">
        <w:rPr>
          <w:rFonts w:ascii="Times New Roman" w:hAnsi="Times New Roman" w:cs="Times New Roman"/>
          <w:b/>
          <w:sz w:val="32"/>
          <w:szCs w:val="32"/>
        </w:rPr>
        <w:t>го</w:t>
      </w:r>
      <w:r w:rsidR="00C95C0E" w:rsidRPr="00240455">
        <w:rPr>
          <w:rFonts w:ascii="Times New Roman" w:hAnsi="Times New Roman" w:cs="Times New Roman"/>
          <w:b/>
          <w:sz w:val="32"/>
          <w:szCs w:val="32"/>
        </w:rPr>
        <w:t xml:space="preserve"> бюджетно</w:t>
      </w:r>
      <w:r w:rsidR="00C95C0E" w:rsidRPr="00695605">
        <w:rPr>
          <w:rFonts w:ascii="Times New Roman" w:hAnsi="Times New Roman" w:cs="Times New Roman"/>
          <w:b/>
          <w:sz w:val="32"/>
          <w:szCs w:val="32"/>
        </w:rPr>
        <w:t>го</w:t>
      </w:r>
      <w:r w:rsidR="00C95C0E" w:rsidRPr="00240455">
        <w:rPr>
          <w:rFonts w:ascii="Times New Roman" w:hAnsi="Times New Roman" w:cs="Times New Roman"/>
          <w:b/>
          <w:sz w:val="32"/>
          <w:szCs w:val="32"/>
        </w:rPr>
        <w:t xml:space="preserve">  учреждени</w:t>
      </w:r>
      <w:r w:rsidR="00C95C0E" w:rsidRPr="00695605">
        <w:rPr>
          <w:rFonts w:ascii="Times New Roman" w:hAnsi="Times New Roman" w:cs="Times New Roman"/>
          <w:b/>
          <w:sz w:val="32"/>
          <w:szCs w:val="32"/>
        </w:rPr>
        <w:t>я</w:t>
      </w:r>
      <w:r w:rsidR="00C95C0E" w:rsidRPr="00240455">
        <w:rPr>
          <w:rFonts w:ascii="Times New Roman" w:hAnsi="Times New Roman" w:cs="Times New Roman"/>
          <w:b/>
          <w:sz w:val="32"/>
          <w:szCs w:val="32"/>
        </w:rPr>
        <w:t xml:space="preserve"> Пензенской области «Комплексный центр социального обслуживания населения </w:t>
      </w:r>
      <w:r w:rsidR="00C95C0E" w:rsidRPr="00C95C0E">
        <w:rPr>
          <w:rFonts w:ascii="Times New Roman" w:hAnsi="Times New Roman" w:cs="Times New Roman"/>
          <w:b/>
          <w:sz w:val="32"/>
          <w:szCs w:val="32"/>
        </w:rPr>
        <w:t>Каменского района»</w:t>
      </w:r>
    </w:p>
    <w:p w:rsidR="00836D4C" w:rsidRPr="00BB5889" w:rsidRDefault="00836D4C" w:rsidP="00BB5889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36D4C" w:rsidRPr="00695605" w:rsidRDefault="00836D4C" w:rsidP="00A26AFF">
      <w:pPr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26AFF">
        <w:rPr>
          <w:rFonts w:ascii="Times New Roman" w:hAnsi="Times New Roman" w:cs="Times New Roman"/>
          <w:sz w:val="28"/>
          <w:szCs w:val="28"/>
        </w:rPr>
        <w:t xml:space="preserve">Целью оценки коррупционных рисков является определение конкретных процессов и видов деятельности </w:t>
      </w:r>
      <w:r w:rsidR="00A26AFF" w:rsidRPr="00240455">
        <w:rPr>
          <w:rFonts w:ascii="Times New Roman" w:hAnsi="Times New Roman" w:cs="Times New Roman"/>
          <w:sz w:val="28"/>
          <w:szCs w:val="28"/>
        </w:rPr>
        <w:t>государственно</w:t>
      </w:r>
      <w:r w:rsidR="00A26AFF" w:rsidRPr="00A26AFF">
        <w:rPr>
          <w:rFonts w:ascii="Times New Roman" w:hAnsi="Times New Roman" w:cs="Times New Roman"/>
          <w:sz w:val="28"/>
          <w:szCs w:val="28"/>
        </w:rPr>
        <w:t>го</w:t>
      </w:r>
      <w:r w:rsidR="00A26AFF" w:rsidRPr="00240455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A26AFF" w:rsidRPr="00A26AFF">
        <w:rPr>
          <w:rFonts w:ascii="Times New Roman" w:hAnsi="Times New Roman" w:cs="Times New Roman"/>
          <w:sz w:val="28"/>
          <w:szCs w:val="28"/>
        </w:rPr>
        <w:t>го</w:t>
      </w:r>
      <w:r w:rsidR="00A26AFF" w:rsidRPr="00240455">
        <w:rPr>
          <w:rFonts w:ascii="Times New Roman" w:hAnsi="Times New Roman" w:cs="Times New Roman"/>
          <w:sz w:val="28"/>
          <w:szCs w:val="28"/>
        </w:rPr>
        <w:t xml:space="preserve">  учреждени</w:t>
      </w:r>
      <w:r w:rsidR="00A26AFF" w:rsidRPr="00A26AFF">
        <w:rPr>
          <w:rFonts w:ascii="Times New Roman" w:hAnsi="Times New Roman" w:cs="Times New Roman"/>
          <w:sz w:val="28"/>
          <w:szCs w:val="28"/>
        </w:rPr>
        <w:t>я</w:t>
      </w:r>
      <w:r w:rsidR="00A26AFF" w:rsidRPr="00240455">
        <w:rPr>
          <w:rFonts w:ascii="Times New Roman" w:hAnsi="Times New Roman" w:cs="Times New Roman"/>
          <w:sz w:val="28"/>
          <w:szCs w:val="28"/>
        </w:rPr>
        <w:t xml:space="preserve"> Пензенской области «Комплексный центр социального обслуживания населения </w:t>
      </w:r>
      <w:r w:rsidR="00A26AFF" w:rsidRPr="00A26AFF">
        <w:rPr>
          <w:rFonts w:ascii="Times New Roman" w:hAnsi="Times New Roman" w:cs="Times New Roman"/>
          <w:sz w:val="28"/>
          <w:szCs w:val="28"/>
        </w:rPr>
        <w:t>Каменского района»</w:t>
      </w:r>
      <w:r w:rsidR="00A26AFF">
        <w:rPr>
          <w:rFonts w:ascii="Times New Roman" w:hAnsi="Times New Roman" w:cs="Times New Roman"/>
          <w:sz w:val="28"/>
          <w:szCs w:val="28"/>
        </w:rPr>
        <w:t xml:space="preserve"> </w:t>
      </w:r>
      <w:r w:rsidRPr="00A26AFF">
        <w:rPr>
          <w:rFonts w:ascii="Times New Roman" w:hAnsi="Times New Roman" w:cs="Times New Roman"/>
          <w:sz w:val="28"/>
          <w:szCs w:val="28"/>
        </w:rPr>
        <w:t xml:space="preserve">(далее – Учреждение) при </w:t>
      </w:r>
      <w:r w:rsidR="00A26AFF" w:rsidRPr="00A26AFF">
        <w:rPr>
          <w:rFonts w:ascii="Times New Roman" w:hAnsi="Times New Roman" w:cs="Times New Roman"/>
          <w:sz w:val="28"/>
          <w:szCs w:val="28"/>
        </w:rPr>
        <w:t>реализации,</w:t>
      </w:r>
      <w:r w:rsidRPr="00A26AFF">
        <w:rPr>
          <w:rFonts w:ascii="Times New Roman" w:hAnsi="Times New Roman" w:cs="Times New Roman"/>
          <w:sz w:val="28"/>
          <w:szCs w:val="28"/>
        </w:rPr>
        <w:t xml:space="preserve"> которых наиболее высока вероятность совершения работниками Учреждения коррупционных правонарушений, как</w:t>
      </w:r>
      <w:r w:rsidRPr="00695605">
        <w:rPr>
          <w:rFonts w:ascii="Times New Roman" w:hAnsi="Times New Roman" w:cs="Times New Roman"/>
          <w:sz w:val="28"/>
          <w:szCs w:val="28"/>
        </w:rPr>
        <w:t xml:space="preserve"> в целях получения личной выгоды, так и в целях получения выгоды Учреждением. </w:t>
      </w:r>
    </w:p>
    <w:p w:rsidR="00836D4C" w:rsidRPr="00695605" w:rsidRDefault="00836D4C" w:rsidP="00BB5889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95605">
        <w:rPr>
          <w:rFonts w:ascii="Times New Roman" w:hAnsi="Times New Roman" w:cs="Times New Roman"/>
          <w:sz w:val="28"/>
          <w:szCs w:val="28"/>
        </w:rPr>
        <w:t>Оценка коррупционных рисков является важнейшим элементом антикоррупционной политики Учреждения. Она позволяет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коррупции.</w:t>
      </w:r>
    </w:p>
    <w:p w:rsidR="00836D4C" w:rsidRPr="00BB5889" w:rsidRDefault="00836D4C" w:rsidP="00BB5889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36D4C" w:rsidRPr="00BB5889" w:rsidRDefault="00836D4C" w:rsidP="00982E25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8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843"/>
        <w:gridCol w:w="3905"/>
        <w:gridCol w:w="1892"/>
        <w:gridCol w:w="15"/>
        <w:gridCol w:w="4046"/>
      </w:tblGrid>
      <w:tr w:rsidR="00836D4C" w:rsidRPr="00FE42FB" w:rsidTr="007D4C40">
        <w:trPr>
          <w:trHeight w:val="1023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Коррупционн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опасные полномочия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Типовые ситуации</w:t>
            </w:r>
          </w:p>
        </w:tc>
        <w:tc>
          <w:tcPr>
            <w:tcW w:w="1907" w:type="dxa"/>
            <w:gridSpan w:val="2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Степень риска 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(низкая, средняя, высокая)</w:t>
            </w:r>
          </w:p>
        </w:tc>
        <w:tc>
          <w:tcPr>
            <w:tcW w:w="4046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Меры по минимизации (устранению)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коррупционного риска</w:t>
            </w:r>
          </w:p>
        </w:tc>
      </w:tr>
      <w:tr w:rsidR="00836D4C" w:rsidRPr="00FE42FB" w:rsidTr="007D4C40">
        <w:trPr>
          <w:trHeight w:val="60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Учреждения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0C2CDF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Директор, заместитель директора, </w:t>
            </w:r>
            <w:proofErr w:type="gramStart"/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заведующие </w:t>
            </w:r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отделений</w:t>
            </w:r>
            <w:proofErr w:type="gramEnd"/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1.Использование материальных ресурсов для личной выгоды и обогащения.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2.Использование</w:t>
            </w:r>
            <w:r w:rsidR="00A26A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своих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служебных полномочий при подготовке и визировании проектов приказов, договоров и других документов.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3. Принятие решения,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превышающих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должностного лица.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4. Бездействие в случаях, требующих принятия решения в соответствии с должностными обязанностями.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5. 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личной заинтересованности.</w:t>
            </w:r>
          </w:p>
        </w:tc>
        <w:tc>
          <w:tcPr>
            <w:tcW w:w="1907" w:type="dxa"/>
            <w:gridSpan w:val="2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средняя</w:t>
            </w:r>
          </w:p>
        </w:tc>
        <w:tc>
          <w:tcPr>
            <w:tcW w:w="4046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1. Информационная открытость учреждения.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2. Соблюдение утверждений антикоррупционной политики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учреждения.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3. Разъяснения сотрудникам о мерах ответственности за совершение коррупционных правонарушений.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Кадровая деятельность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0C2CDF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Директор, заместитель директора, специалист по </w:t>
            </w:r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t>кадрам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B66404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Предоставление не предусмотренных законом преимуществ (протекционизм, семейственность)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1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Разъяснительная работа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ответственными лицами о мерах ответственности за совершение коррупционных правонарушений. </w:t>
            </w:r>
          </w:p>
          <w:p w:rsidR="00836D4C" w:rsidRPr="00FE42FB" w:rsidRDefault="00836D4C" w:rsidP="00A26AFF">
            <w:pPr>
              <w:numPr>
                <w:ilvl w:val="0"/>
                <w:numId w:val="1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Проведение собеседования при</w:t>
            </w:r>
            <w:r w:rsidR="00A26A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приёме на работу.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Работа со служебной информацией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0C2CDF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Директор, заместитель директора,</w:t>
            </w:r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t>заведующие отделений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1. 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распространению.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2. Попытка несанкционированного доступа к информационным ресурсам.</w:t>
            </w:r>
          </w:p>
          <w:p w:rsidR="00836D4C" w:rsidRPr="00FE42FB" w:rsidRDefault="00836D4C" w:rsidP="007D4C40">
            <w:pPr>
              <w:numPr>
                <w:ilvl w:val="0"/>
                <w:numId w:val="1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Замалчивание информации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Соблюдение утвержденной антикоррупционной политики учреждения.</w:t>
            </w:r>
          </w:p>
          <w:p w:rsidR="00836D4C" w:rsidRPr="00FE42FB" w:rsidRDefault="00836D4C" w:rsidP="007D4C40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Ознакомление с нормативными документами, регламентирующие вопросы предупреждения и противодействия коррупции в учреждении.</w:t>
            </w:r>
          </w:p>
          <w:p w:rsidR="00836D4C" w:rsidRPr="00FE42FB" w:rsidRDefault="00836D4C" w:rsidP="007D4C40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Разъяснение работникам о мерах ответственности за совершение коррупционных правонарушений.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Обращение юридических и физических лиц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0C2CDF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Директор, заместитель директора, </w:t>
            </w:r>
            <w:proofErr w:type="gramStart"/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t>заведующие отделений</w:t>
            </w:r>
            <w:proofErr w:type="gramEnd"/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0C2CDF">
            <w:pPr>
              <w:numPr>
                <w:ilvl w:val="0"/>
                <w:numId w:val="3"/>
              </w:numPr>
              <w:shd w:val="clear" w:color="auto" w:fill="FFFFFF"/>
              <w:spacing w:after="0" w:line="240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Нарушение установленного порядка рассмотрения обращений граждан и юридических лиц.</w:t>
            </w:r>
          </w:p>
          <w:p w:rsidR="00836D4C" w:rsidRPr="00FE42FB" w:rsidRDefault="00836D4C" w:rsidP="000C2CDF">
            <w:pPr>
              <w:numPr>
                <w:ilvl w:val="0"/>
                <w:numId w:val="3"/>
              </w:numPr>
              <w:shd w:val="clear" w:color="auto" w:fill="FFFFFF"/>
              <w:spacing w:after="0" w:line="240" w:lineRule="atLeast"/>
              <w:ind w:left="0" w:firstLine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Требование от физических и юридических лиц информации, предоставление которой не предусмотрено действующим законодательством РФ.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4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Разъяснительная работа.</w:t>
            </w:r>
          </w:p>
          <w:p w:rsidR="00836D4C" w:rsidRPr="00FE42FB" w:rsidRDefault="00836D4C" w:rsidP="007D4C40">
            <w:pPr>
              <w:numPr>
                <w:ilvl w:val="0"/>
                <w:numId w:val="4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Соблюдение установленного порядка рассмотрения обращений граждан.</w:t>
            </w:r>
          </w:p>
          <w:p w:rsidR="00836D4C" w:rsidRPr="00FE42FB" w:rsidRDefault="00836D4C" w:rsidP="007D4C40">
            <w:pPr>
              <w:numPr>
                <w:ilvl w:val="0"/>
                <w:numId w:val="4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Контроль рассмотрения обращений.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решений об использовании бюджетных средств и средств от приносящей доход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0C2CDF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Директор, главный бухгалтер 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Нецелевое расходование бюджетных средств и средств от приносящей доход деятельности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5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законодательства РФ в сфере использования средств учреждением и локальных нормативных актов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учреждения.</w:t>
            </w:r>
          </w:p>
          <w:p w:rsidR="00836D4C" w:rsidRPr="00FE42FB" w:rsidRDefault="00836D4C" w:rsidP="007D4C40">
            <w:pPr>
              <w:numPr>
                <w:ilvl w:val="0"/>
                <w:numId w:val="5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Ознакомление с нормативными документами, регламентирующими вопросы предупреждения и противодействия коррупции в учреждении.</w:t>
            </w:r>
          </w:p>
          <w:p w:rsidR="00836D4C" w:rsidRPr="00FE42FB" w:rsidRDefault="00836D4C" w:rsidP="007D4C40">
            <w:pPr>
              <w:numPr>
                <w:ilvl w:val="0"/>
                <w:numId w:val="5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Разъяснительная работа о мерах ответственности за совершение коррупционных правонарушений.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Регистрация материальных ценностей и ведение баз данных материальных ценностей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Директор, главный бухгалтер, материально-ответственные лица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0C2CDF">
            <w:pPr>
              <w:numPr>
                <w:ilvl w:val="0"/>
                <w:numId w:val="6"/>
              </w:numPr>
              <w:shd w:val="clear" w:color="auto" w:fill="FFFFFF"/>
              <w:spacing w:after="0" w:line="240" w:lineRule="atLeast"/>
              <w:ind w:left="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Несвоевременная постановка на регистрационный учёт материальных ценностей.</w:t>
            </w:r>
          </w:p>
          <w:p w:rsidR="00836D4C" w:rsidRPr="00FE42FB" w:rsidRDefault="00836D4C" w:rsidP="000C2CDF">
            <w:pPr>
              <w:numPr>
                <w:ilvl w:val="0"/>
                <w:numId w:val="6"/>
              </w:numPr>
              <w:shd w:val="clear" w:color="auto" w:fill="FFFFFF"/>
              <w:spacing w:after="0" w:line="240" w:lineRule="atLeast"/>
              <w:ind w:left="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Умышленное досрочное списание материальных средств и расходных материалов с регистрационного учёта.</w:t>
            </w:r>
          </w:p>
          <w:p w:rsidR="00836D4C" w:rsidRPr="00FE42FB" w:rsidRDefault="00836D4C" w:rsidP="000C2CDF">
            <w:pPr>
              <w:numPr>
                <w:ilvl w:val="0"/>
                <w:numId w:val="6"/>
              </w:numPr>
              <w:shd w:val="clear" w:color="auto" w:fill="FFFFFF"/>
              <w:spacing w:after="0" w:line="240" w:lineRule="atLeast"/>
              <w:ind w:left="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Отсутствие регулярного контроля наличия и сохранения имущества.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7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деятельностью структурных подразделений учреждения.</w:t>
            </w:r>
          </w:p>
          <w:p w:rsidR="00836D4C" w:rsidRPr="00FE42FB" w:rsidRDefault="00836D4C" w:rsidP="007D4C40">
            <w:pPr>
              <w:numPr>
                <w:ilvl w:val="0"/>
                <w:numId w:val="7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нормативными документами, регламентирующие вопросы предупреждения и противодействия коррупции в учреждении. 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Осуществление закупок, заключение контрактов и других гражданско-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правовых договоров на поставку товаров, выполнение работ, оказание услуг для нужд учреждения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Директор, главный бухгалтер, члены приёмочной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комиссии, специалист по закупкам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0C2CDF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Расстановка мнимых приоритетов по предмету, объёмам, срокам удовлетворения потребности; определение объёма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необходимых средств; необоснованное расширение (ограничение) круга возможных поставщиков; необоснованное расширение (сужение) круга удовлетворяющей потребности продукции; необоснованное расширение (ограничение) упрощение (усложнение) необходимых условий контракта и оговорок относительно их исполнения; необоснованное завышение (занижение) цены объекта закупок; необоснованное усложнение (упрощение) процедур определения поставщика;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неприемлемые критерии допуска и отбора поставщика, отсутствие или размытый перечень необходимых критериев допуска и отбора; неадекватный способ выбора размещения заказа по срокам, цене, объёму, особенностям объекта закупки,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конкурентоспособности и специфики рынка поставщиков; размещение заказа аврально в конце года (квартала); необоснованное затягивание или ускорение процесса осуществления закупок; совершение сделок с нарушением установленного порядка требований закона в личных интересах;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заключение договора без соблюдения установленной процедуры; отказ от проведения мониторинга цен на товары и услуги; предоставление заведомо ложных сведений о проведении мониторинга цен на товары и услуги.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высокая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8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при проведении закупок товаров, работ, услуг для нужд учреждения требований по заключению договоров с контрагентами в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федеральными законами.</w:t>
            </w:r>
          </w:p>
          <w:p w:rsidR="00836D4C" w:rsidRPr="00FE42FB" w:rsidRDefault="00836D4C" w:rsidP="007D4C40">
            <w:pPr>
              <w:numPr>
                <w:ilvl w:val="0"/>
                <w:numId w:val="8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Разъяснения сотрудникам учреждения, связанных с заключением контрактов и договоров, о мерах ответственности за совершение коррупционных правонарушений.</w:t>
            </w:r>
          </w:p>
          <w:p w:rsidR="00836D4C" w:rsidRPr="00FE42FB" w:rsidRDefault="00836D4C" w:rsidP="007D4C40">
            <w:pPr>
              <w:numPr>
                <w:ilvl w:val="0"/>
                <w:numId w:val="8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Ознакомление с нормативными документами, регламентирующими вопросы предупреждения и противодействия коррупции в учреждении.</w:t>
            </w:r>
          </w:p>
          <w:p w:rsidR="00836D4C" w:rsidRPr="00FE42FB" w:rsidRDefault="00836D4C" w:rsidP="007D4C40">
            <w:pPr>
              <w:numPr>
                <w:ilvl w:val="0"/>
                <w:numId w:val="8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деятельностью структурных подразделений, связанных с осуществлением закупок.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Расчет заработной платы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0C2CDF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Директор, заместитель директора, специалист </w:t>
            </w:r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 кадр</w:t>
            </w:r>
            <w:r w:rsidR="000C2CDF" w:rsidRPr="00FE42FB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, заведующие отделениями, комиссия по оценке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эффективности деятельности работников учреждения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0C2CDF">
            <w:pPr>
              <w:numPr>
                <w:ilvl w:val="0"/>
                <w:numId w:val="9"/>
              </w:numPr>
              <w:shd w:val="clear" w:color="auto" w:fill="FFFFFF"/>
              <w:spacing w:after="0" w:line="240" w:lineRule="atLeast"/>
              <w:ind w:left="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Оплата рабочего времени не в полном объёме.</w:t>
            </w:r>
          </w:p>
          <w:p w:rsidR="00836D4C" w:rsidRPr="00FE42FB" w:rsidRDefault="00836D4C" w:rsidP="000C2CDF">
            <w:pPr>
              <w:numPr>
                <w:ilvl w:val="0"/>
                <w:numId w:val="9"/>
              </w:numPr>
              <w:shd w:val="clear" w:color="auto" w:fill="FFFFFF"/>
              <w:spacing w:after="0" w:line="240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Оплата рабочего времени в полном объёме в случае, когда сотрудник фактически отсутствовал на рабочем месте.</w:t>
            </w:r>
          </w:p>
          <w:p w:rsidR="00836D4C" w:rsidRPr="00FE42FB" w:rsidRDefault="00836D4C" w:rsidP="000C2CDF">
            <w:pPr>
              <w:numPr>
                <w:ilvl w:val="0"/>
                <w:numId w:val="9"/>
              </w:numPr>
              <w:shd w:val="clear" w:color="auto" w:fill="FFFFFF"/>
              <w:spacing w:after="0" w:line="240" w:lineRule="atLeast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Необъективная оценка деятельности работников, завышение результативности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труда, влияющее на уровень оплаты труда.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средняя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10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на оплату труда в строгом соответствии с Положением об оплате труда.</w:t>
            </w:r>
          </w:p>
          <w:p w:rsidR="00836D4C" w:rsidRPr="00FE42FB" w:rsidRDefault="00836D4C" w:rsidP="007D4C40">
            <w:pPr>
              <w:numPr>
                <w:ilvl w:val="0"/>
                <w:numId w:val="10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Разъяснение ответственным лицам о мерах ответственности за совершение коррупционных правонарушений.</w:t>
            </w:r>
          </w:p>
          <w:p w:rsidR="00836D4C" w:rsidRPr="00FE42FB" w:rsidRDefault="00836D4C" w:rsidP="007D4C40">
            <w:pPr>
              <w:numPr>
                <w:ilvl w:val="0"/>
                <w:numId w:val="10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Регламентация процедуры оценки эффективности деятельности.</w:t>
            </w:r>
          </w:p>
          <w:p w:rsidR="00836D4C" w:rsidRPr="00FE42FB" w:rsidRDefault="00836D4C" w:rsidP="007D4C40">
            <w:pPr>
              <w:numPr>
                <w:ilvl w:val="0"/>
                <w:numId w:val="10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Прозрачность системы оценки.</w:t>
            </w:r>
          </w:p>
        </w:tc>
      </w:tr>
      <w:tr w:rsidR="00836D4C" w:rsidRPr="00FE42FB" w:rsidTr="007D4C40">
        <w:trPr>
          <w:trHeight w:val="1467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Оказание  услуг населению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Заведующие отделениями,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специалисты, оказывающие услуги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B66404">
            <w:pPr>
              <w:numPr>
                <w:ilvl w:val="0"/>
                <w:numId w:val="11"/>
              </w:numPr>
              <w:shd w:val="clear" w:color="auto" w:fill="FFFFFF"/>
              <w:spacing w:after="0" w:line="240" w:lineRule="atLeast"/>
              <w:ind w:left="0" w:firstLine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Требование от получателей социальных услуг информации и (или) документов, предоставление которых не предусмотрено законодательством.</w:t>
            </w:r>
          </w:p>
          <w:p w:rsidR="00836D4C" w:rsidRPr="00FE42FB" w:rsidRDefault="00836D4C" w:rsidP="00B66404">
            <w:pPr>
              <w:numPr>
                <w:ilvl w:val="0"/>
                <w:numId w:val="11"/>
              </w:numPr>
              <w:shd w:val="clear" w:color="auto" w:fill="FFFFFF"/>
              <w:spacing w:after="0" w:line="240" w:lineRule="atLeast"/>
              <w:ind w:left="3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Незаконное оказание либо отказ в оказании социальных услуг.</w:t>
            </w:r>
          </w:p>
          <w:p w:rsidR="00836D4C" w:rsidRPr="00FE42FB" w:rsidRDefault="00836D4C" w:rsidP="00B66404">
            <w:pPr>
              <w:numPr>
                <w:ilvl w:val="0"/>
                <w:numId w:val="11"/>
              </w:numPr>
              <w:shd w:val="clear" w:color="auto" w:fill="FFFFFF"/>
              <w:spacing w:after="0" w:line="240" w:lineRule="atLeast"/>
              <w:ind w:left="0" w:firstLine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Получение денежных средств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firstLine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numPr>
                <w:ilvl w:val="0"/>
                <w:numId w:val="12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работниками должностных обязанностей, основанного на механизме проверочных мероприятий. </w:t>
            </w:r>
          </w:p>
          <w:p w:rsidR="00836D4C" w:rsidRPr="00FE42FB" w:rsidRDefault="00836D4C" w:rsidP="007D4C40">
            <w:pPr>
              <w:numPr>
                <w:ilvl w:val="0"/>
                <w:numId w:val="12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Использование информационных технологий в качестве приоритетного направления для осуществления служебной деятельности.</w:t>
            </w:r>
          </w:p>
          <w:p w:rsidR="00836D4C" w:rsidRPr="00FE42FB" w:rsidRDefault="00836D4C" w:rsidP="007D4C40">
            <w:pPr>
              <w:numPr>
                <w:ilvl w:val="0"/>
                <w:numId w:val="12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Оптимизация перечня документов (материалов, информации), которые граждане обязаны предоставить для реализации права на получение социальных услуг</w:t>
            </w:r>
          </w:p>
          <w:p w:rsidR="00836D4C" w:rsidRPr="00FE42FB" w:rsidRDefault="00836D4C" w:rsidP="007D4C40">
            <w:pPr>
              <w:numPr>
                <w:ilvl w:val="0"/>
                <w:numId w:val="12"/>
              </w:num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Составление маршрутов</w:t>
            </w:r>
          </w:p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социальных работников. Анализ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работы отделений социального обслуживания </w:t>
            </w: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совершеннолетних граждан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на дому со стороны заведующего отделением.</w:t>
            </w:r>
          </w:p>
        </w:tc>
      </w:tr>
      <w:tr w:rsidR="00836D4C" w:rsidRPr="00FE42FB" w:rsidTr="007D4C40">
        <w:trPr>
          <w:trHeight w:val="1684"/>
        </w:trPr>
        <w:tc>
          <w:tcPr>
            <w:tcW w:w="567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ind w:left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552" w:type="dxa"/>
            <w:shd w:val="clear" w:color="auto" w:fill="FFFFFF"/>
          </w:tcPr>
          <w:p w:rsidR="00836D4C" w:rsidRPr="00FE42FB" w:rsidRDefault="00836D4C" w:rsidP="005638A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защиты и работа с конфиденциальной информацией и персональными данными. Настройка и сопровождение системы защиты персональных данных </w:t>
            </w:r>
          </w:p>
        </w:tc>
        <w:tc>
          <w:tcPr>
            <w:tcW w:w="1843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Специалисты, оказывающие услуги</w:t>
            </w:r>
          </w:p>
        </w:tc>
        <w:tc>
          <w:tcPr>
            <w:tcW w:w="3905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Уменьшение личных трудозатрат</w:t>
            </w:r>
          </w:p>
        </w:tc>
        <w:tc>
          <w:tcPr>
            <w:tcW w:w="1892" w:type="dxa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061" w:type="dxa"/>
            <w:gridSpan w:val="2"/>
            <w:shd w:val="clear" w:color="auto" w:fill="FFFFFF"/>
          </w:tcPr>
          <w:p w:rsidR="00836D4C" w:rsidRPr="00FE42FB" w:rsidRDefault="00836D4C" w:rsidP="007D4C40">
            <w:pPr>
              <w:shd w:val="clear" w:color="auto" w:fill="FFFFFF"/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внутреннего </w:t>
            </w:r>
            <w:proofErr w:type="gramStart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FE42FB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работниками должностных обязанностей, основанного на механизме проверочных мероприятий</w:t>
            </w:r>
          </w:p>
        </w:tc>
      </w:tr>
    </w:tbl>
    <w:p w:rsidR="00836D4C" w:rsidRPr="00FE42FB" w:rsidRDefault="00836D4C" w:rsidP="00982E2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36D4C" w:rsidRPr="00FE42FB" w:rsidRDefault="00836D4C" w:rsidP="00982E25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36D4C" w:rsidRPr="00FE42FB" w:rsidRDefault="00836D4C" w:rsidP="00982E2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36D4C" w:rsidRPr="00FE42FB" w:rsidRDefault="00836D4C" w:rsidP="00BB588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36D4C" w:rsidRPr="00FE42FB" w:rsidRDefault="00836D4C" w:rsidP="00BB5889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36D4C" w:rsidRPr="00FE42FB" w:rsidRDefault="00836D4C" w:rsidP="00BB588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836D4C" w:rsidRPr="00FE42FB" w:rsidSect="00BB58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042FB"/>
    <w:multiLevelType w:val="hybridMultilevel"/>
    <w:tmpl w:val="272665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2D57B98"/>
    <w:multiLevelType w:val="hybridMultilevel"/>
    <w:tmpl w:val="E184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66895"/>
    <w:multiLevelType w:val="hybridMultilevel"/>
    <w:tmpl w:val="49720C44"/>
    <w:lvl w:ilvl="0" w:tplc="AB02FB3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3">
    <w:nsid w:val="376D0CD4"/>
    <w:multiLevelType w:val="hybridMultilevel"/>
    <w:tmpl w:val="693EFDDE"/>
    <w:lvl w:ilvl="0" w:tplc="7A68566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4">
    <w:nsid w:val="3F1130E3"/>
    <w:multiLevelType w:val="hybridMultilevel"/>
    <w:tmpl w:val="BF1C0C9A"/>
    <w:lvl w:ilvl="0" w:tplc="251AD0E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5">
    <w:nsid w:val="41DD7E83"/>
    <w:multiLevelType w:val="hybridMultilevel"/>
    <w:tmpl w:val="8B5EFE0C"/>
    <w:lvl w:ilvl="0" w:tplc="0402431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6">
    <w:nsid w:val="491D144F"/>
    <w:multiLevelType w:val="hybridMultilevel"/>
    <w:tmpl w:val="67FCAEEA"/>
    <w:lvl w:ilvl="0" w:tplc="0370569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7">
    <w:nsid w:val="6A020B50"/>
    <w:multiLevelType w:val="hybridMultilevel"/>
    <w:tmpl w:val="C4EC2760"/>
    <w:lvl w:ilvl="0" w:tplc="09EE381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8">
    <w:nsid w:val="6A14582A"/>
    <w:multiLevelType w:val="hybridMultilevel"/>
    <w:tmpl w:val="1B783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D05AB"/>
    <w:multiLevelType w:val="hybridMultilevel"/>
    <w:tmpl w:val="3DAAED4C"/>
    <w:lvl w:ilvl="0" w:tplc="BCF8EF26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10">
    <w:nsid w:val="74786687"/>
    <w:multiLevelType w:val="hybridMultilevel"/>
    <w:tmpl w:val="9AC60B46"/>
    <w:lvl w:ilvl="0" w:tplc="FF04E4F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>
      <w:start w:val="1"/>
      <w:numFmt w:val="lowerRoman"/>
      <w:lvlText w:val="%3."/>
      <w:lvlJc w:val="right"/>
      <w:pPr>
        <w:ind w:left="1838" w:hanging="180"/>
      </w:pPr>
    </w:lvl>
    <w:lvl w:ilvl="3" w:tplc="0419000F">
      <w:start w:val="1"/>
      <w:numFmt w:val="decimal"/>
      <w:lvlText w:val="%4."/>
      <w:lvlJc w:val="left"/>
      <w:pPr>
        <w:ind w:left="2558" w:hanging="360"/>
      </w:pPr>
    </w:lvl>
    <w:lvl w:ilvl="4" w:tplc="04190019">
      <w:start w:val="1"/>
      <w:numFmt w:val="lowerLetter"/>
      <w:lvlText w:val="%5."/>
      <w:lvlJc w:val="left"/>
      <w:pPr>
        <w:ind w:left="3278" w:hanging="360"/>
      </w:pPr>
    </w:lvl>
    <w:lvl w:ilvl="5" w:tplc="0419001B">
      <w:start w:val="1"/>
      <w:numFmt w:val="lowerRoman"/>
      <w:lvlText w:val="%6."/>
      <w:lvlJc w:val="right"/>
      <w:pPr>
        <w:ind w:left="3998" w:hanging="180"/>
      </w:pPr>
    </w:lvl>
    <w:lvl w:ilvl="6" w:tplc="0419000F">
      <w:start w:val="1"/>
      <w:numFmt w:val="decimal"/>
      <w:lvlText w:val="%7."/>
      <w:lvlJc w:val="left"/>
      <w:pPr>
        <w:ind w:left="4718" w:hanging="360"/>
      </w:pPr>
    </w:lvl>
    <w:lvl w:ilvl="7" w:tplc="04190019">
      <w:start w:val="1"/>
      <w:numFmt w:val="lowerLetter"/>
      <w:lvlText w:val="%8."/>
      <w:lvlJc w:val="left"/>
      <w:pPr>
        <w:ind w:left="5438" w:hanging="360"/>
      </w:pPr>
    </w:lvl>
    <w:lvl w:ilvl="8" w:tplc="0419001B">
      <w:start w:val="1"/>
      <w:numFmt w:val="lowerRoman"/>
      <w:lvlText w:val="%9."/>
      <w:lvlJc w:val="right"/>
      <w:pPr>
        <w:ind w:left="6158" w:hanging="180"/>
      </w:pPr>
    </w:lvl>
  </w:abstractNum>
  <w:abstractNum w:abstractNumId="11">
    <w:nsid w:val="7516297D"/>
    <w:multiLevelType w:val="hybridMultilevel"/>
    <w:tmpl w:val="C5D2A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0"/>
  </w:num>
  <w:num w:numId="5">
    <w:abstractNumId w:val="3"/>
  </w:num>
  <w:num w:numId="6">
    <w:abstractNumId w:val="1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889"/>
    <w:rsid w:val="000C2CDF"/>
    <w:rsid w:val="001132EC"/>
    <w:rsid w:val="002C668A"/>
    <w:rsid w:val="004C5D7E"/>
    <w:rsid w:val="004D5196"/>
    <w:rsid w:val="00562993"/>
    <w:rsid w:val="005638AD"/>
    <w:rsid w:val="005E623D"/>
    <w:rsid w:val="006439DE"/>
    <w:rsid w:val="00695605"/>
    <w:rsid w:val="007D4C40"/>
    <w:rsid w:val="0083693C"/>
    <w:rsid w:val="00836D4C"/>
    <w:rsid w:val="008E4C81"/>
    <w:rsid w:val="00982E25"/>
    <w:rsid w:val="009A291B"/>
    <w:rsid w:val="00A26AFF"/>
    <w:rsid w:val="00B66404"/>
    <w:rsid w:val="00BB5889"/>
    <w:rsid w:val="00C95C0E"/>
    <w:rsid w:val="00D56891"/>
    <w:rsid w:val="00EC0EEA"/>
    <w:rsid w:val="00F65066"/>
    <w:rsid w:val="00FA6083"/>
    <w:rsid w:val="00FE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1B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1B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973</Words>
  <Characters>7748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SPecialiST RePack</Company>
  <LinksUpToDate>false</LinksUpToDate>
  <CharactersWithSpaces>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Оксана</dc:creator>
  <cp:lastModifiedBy>OK</cp:lastModifiedBy>
  <cp:revision>6</cp:revision>
  <dcterms:created xsi:type="dcterms:W3CDTF">2026-10-02T08:42:00Z</dcterms:created>
  <dcterms:modified xsi:type="dcterms:W3CDTF">2026-10-08T13:33:00Z</dcterms:modified>
</cp:coreProperties>
</file>