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B9" w:rsidRPr="004122A7" w:rsidRDefault="007F04B9" w:rsidP="007F04B9">
      <w:pPr>
        <w:spacing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</w:t>
      </w:r>
    </w:p>
    <w:p w:rsidR="007F04B9" w:rsidRPr="004122A7" w:rsidRDefault="007F04B9" w:rsidP="007F04B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«КОМПЛЕКСНЫЙ ЦЕНТР СОЦИАЛЬНОГО ОБСЛУЖИВАНИЯ НАСЕЛЕНИЯ» КАМЕНСКОГО РАЙОНА ПЕНЗЕНСКОЙ ОБЛАСТИ</w:t>
      </w:r>
    </w:p>
    <w:p w:rsidR="007F04B9" w:rsidRPr="004122A7" w:rsidRDefault="007F04B9" w:rsidP="007F04B9">
      <w:pPr>
        <w:ind w:left="0" w:righ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61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92"/>
      </w:tblGrid>
      <w:tr w:rsidR="007F04B9" w:rsidRPr="004122A7" w:rsidTr="00A2375B">
        <w:trPr>
          <w:trHeight w:val="71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B9" w:rsidRPr="004122A7" w:rsidRDefault="007F04B9" w:rsidP="00A2375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B9" w:rsidRPr="004122A7" w:rsidRDefault="007F04B9" w:rsidP="00A2375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22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7F04B9" w:rsidRPr="004122A7" w:rsidTr="00A2375B">
        <w:trPr>
          <w:trHeight w:val="2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B9" w:rsidRPr="004122A7" w:rsidRDefault="007F04B9" w:rsidP="00A2375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22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122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-ос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B9" w:rsidRPr="004122A7" w:rsidRDefault="007F04B9" w:rsidP="00A2375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22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11.10.2024</w:t>
            </w:r>
          </w:p>
        </w:tc>
      </w:tr>
    </w:tbl>
    <w:p w:rsidR="007F04B9" w:rsidRPr="004122A7" w:rsidRDefault="007F04B9" w:rsidP="007F04B9">
      <w:pPr>
        <w:tabs>
          <w:tab w:val="left" w:pos="567"/>
        </w:tabs>
        <w:ind w:left="0" w:righ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4B9" w:rsidRDefault="007F04B9" w:rsidP="007F04B9">
      <w:pPr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</w:t>
      </w:r>
    </w:p>
    <w:p w:rsidR="007F04B9" w:rsidRPr="00894F21" w:rsidRDefault="007F04B9" w:rsidP="007F04B9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4F21">
        <w:rPr>
          <w:b/>
          <w:sz w:val="28"/>
          <w:szCs w:val="28"/>
        </w:rPr>
        <w:t xml:space="preserve">О назначении должностного лица, ответственного за организацию обработки персональных данных </w:t>
      </w:r>
      <w:r w:rsidRPr="00894F21">
        <w:rPr>
          <w:rStyle w:val="a5"/>
          <w:b/>
          <w:sz w:val="28"/>
          <w:szCs w:val="28"/>
        </w:rPr>
        <w:t xml:space="preserve"> </w:t>
      </w:r>
      <w:r w:rsidRPr="00894F21">
        <w:rPr>
          <w:rStyle w:val="a5"/>
          <w:b/>
          <w:i w:val="0"/>
          <w:sz w:val="28"/>
          <w:szCs w:val="28"/>
        </w:rPr>
        <w:t>в муниципальном бюджетном учреждении «Комплексный центр социального обслуживания населения» Каменского района Пензенской области и утверждении локальных нормативных актов</w:t>
      </w:r>
    </w:p>
    <w:p w:rsidR="007F04B9" w:rsidRDefault="007F04B9" w:rsidP="007F04B9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7F04B9" w:rsidRPr="00B36553" w:rsidRDefault="007F04B9" w:rsidP="007F04B9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365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anchor="/document/12148567/entry/0" w:history="1">
        <w:r w:rsidRPr="00B36553">
          <w:rPr>
            <w:rStyle w:val="a4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B36553">
        <w:rPr>
          <w:rFonts w:ascii="Times New Roman" w:hAnsi="Times New Roman" w:cs="Times New Roman"/>
          <w:sz w:val="28"/>
          <w:szCs w:val="28"/>
        </w:rPr>
        <w:t xml:space="preserve"> от 27 июля 2006 г. N 152-ФЗ "О персональных данных" (далее - Федеральный закон) </w:t>
      </w:r>
    </w:p>
    <w:p w:rsidR="007F04B9" w:rsidRPr="00B36553" w:rsidRDefault="007F04B9" w:rsidP="007F04B9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36553">
        <w:rPr>
          <w:rFonts w:ascii="Times New Roman" w:hAnsi="Times New Roman" w:cs="Times New Roman"/>
          <w:sz w:val="28"/>
          <w:szCs w:val="28"/>
        </w:rPr>
        <w:t>Приказываю:</w:t>
      </w:r>
    </w:p>
    <w:p w:rsidR="007F04B9" w:rsidRPr="00E234F6" w:rsidRDefault="007F04B9" w:rsidP="007F04B9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234F6"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234F6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34F6">
        <w:rPr>
          <w:rFonts w:ascii="Times New Roman" w:hAnsi="Times New Roman" w:cs="Times New Roman"/>
          <w:sz w:val="28"/>
          <w:szCs w:val="28"/>
        </w:rPr>
        <w:t xml:space="preserve"> персональных данных в муниципальном бюджетном учреждении «Комплексный центр социального обслуживания населения» Каменского района Пензенской области (далее – МБУ «КЦСОН» Каменского района)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4F6">
        <w:rPr>
          <w:rFonts w:ascii="Times New Roman" w:hAnsi="Times New Roman" w:cs="Times New Roman"/>
          <w:sz w:val="28"/>
          <w:szCs w:val="28"/>
        </w:rPr>
        <w:t>специалиста по социальной работе Аракчеева Андрея Вячеславовича.</w:t>
      </w:r>
    </w:p>
    <w:p w:rsidR="007F04B9" w:rsidRDefault="007F04B9" w:rsidP="007F04B9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234F6">
        <w:rPr>
          <w:rFonts w:ascii="Times New Roman" w:hAnsi="Times New Roman" w:cs="Times New Roman"/>
          <w:sz w:val="28"/>
          <w:szCs w:val="28"/>
        </w:rPr>
        <w:t>Утвердить Инструкцию ответственного лица за обработку персональных данных в МБУ «КЦСОН» Каменского района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34F6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7F04B9" w:rsidRPr="008438B5" w:rsidRDefault="007F04B9" w:rsidP="007F04B9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pacing w:val="-1"/>
          <w:sz w:val="28"/>
          <w:szCs w:val="28"/>
        </w:rPr>
        <w:t>Политику обработки и защиты персональных данных в МБУ «КЦСОН» Каменского района (приложение №2).</w:t>
      </w:r>
    </w:p>
    <w:p w:rsidR="007F04B9" w:rsidRPr="00A771A4" w:rsidRDefault="007F04B9" w:rsidP="007F04B9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438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43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защите, обработке, передаче и хранении персональных данных получателей социальных услуг в </w:t>
      </w:r>
      <w:r>
        <w:rPr>
          <w:rFonts w:ascii="Times New Roman" w:hAnsi="Times New Roman" w:cs="Times New Roman"/>
          <w:spacing w:val="-1"/>
          <w:sz w:val="28"/>
          <w:szCs w:val="28"/>
        </w:rPr>
        <w:t>МБУ «КЦСОН» Каменского района (приложение №3).</w:t>
      </w:r>
    </w:p>
    <w:p w:rsidR="007F04B9" w:rsidRPr="00A771A4" w:rsidRDefault="007F04B9" w:rsidP="007F04B9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771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771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r w:rsidRPr="00A771A4">
        <w:rPr>
          <w:rFonts w:ascii="Times New Roman" w:hAnsi="Times New Roman" w:cs="Times New Roman"/>
          <w:bCs/>
          <w:sz w:val="28"/>
          <w:szCs w:val="28"/>
        </w:rPr>
        <w:t xml:space="preserve">об обработке и защите персональных данных работников </w:t>
      </w:r>
      <w:r w:rsidRPr="00A771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A771A4">
        <w:rPr>
          <w:rFonts w:ascii="Times New Roman" w:hAnsi="Times New Roman" w:cs="Times New Roman"/>
          <w:spacing w:val="-1"/>
          <w:sz w:val="28"/>
          <w:szCs w:val="28"/>
        </w:rPr>
        <w:t>МБУ «КЦСОН» Каменского района (приложение №4).</w:t>
      </w:r>
    </w:p>
    <w:p w:rsidR="007F04B9" w:rsidRDefault="007F04B9" w:rsidP="007F0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450C">
        <w:rPr>
          <w:rFonts w:ascii="Times New Roman" w:hAnsi="Times New Roman" w:cs="Times New Roman"/>
          <w:sz w:val="28"/>
          <w:szCs w:val="28"/>
        </w:rPr>
        <w:t xml:space="preserve">Утвердить список сотрудников МБУ «КЦСОН» Каменского района, доступ которых к персональным данным необходим для выполнения служебных обязанностей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450C">
        <w:rPr>
          <w:rFonts w:ascii="Times New Roman" w:hAnsi="Times New Roman" w:cs="Times New Roman"/>
          <w:sz w:val="28"/>
          <w:szCs w:val="28"/>
        </w:rPr>
        <w:t>). Допустить указанных сотрудников к обработке персональных данных.</w:t>
      </w:r>
    </w:p>
    <w:p w:rsidR="007F04B9" w:rsidRDefault="007F04B9" w:rsidP="007F0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450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средств вычислительной техники</w:t>
      </w:r>
      <w:r w:rsidRPr="0068450C">
        <w:rPr>
          <w:rFonts w:ascii="Times New Roman" w:hAnsi="Times New Roman" w:cs="Times New Roman"/>
          <w:sz w:val="28"/>
          <w:szCs w:val="28"/>
        </w:rPr>
        <w:t xml:space="preserve"> МБУ «КЦСОН» Каменского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 которых допускается обработка персональных данных </w:t>
      </w:r>
      <w:r w:rsidRPr="0068450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450C">
        <w:rPr>
          <w:rFonts w:ascii="Times New Roman" w:hAnsi="Times New Roman" w:cs="Times New Roman"/>
          <w:sz w:val="28"/>
          <w:szCs w:val="28"/>
        </w:rPr>
        <w:t>).</w:t>
      </w:r>
    </w:p>
    <w:p w:rsidR="007F04B9" w:rsidRDefault="007F04B9" w:rsidP="007F0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450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помещений </w:t>
      </w:r>
      <w:r w:rsidRPr="0068450C">
        <w:rPr>
          <w:rFonts w:ascii="Times New Roman" w:hAnsi="Times New Roman" w:cs="Times New Roman"/>
          <w:sz w:val="28"/>
          <w:szCs w:val="28"/>
        </w:rPr>
        <w:t xml:space="preserve">МБУ «КЦСОН» Каменского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 которых допускается обработка персональных данных </w:t>
      </w:r>
      <w:r w:rsidRPr="0068450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450C">
        <w:rPr>
          <w:rFonts w:ascii="Times New Roman" w:hAnsi="Times New Roman" w:cs="Times New Roman"/>
          <w:sz w:val="28"/>
          <w:szCs w:val="28"/>
        </w:rPr>
        <w:t>).</w:t>
      </w:r>
    </w:p>
    <w:p w:rsidR="007F04B9" w:rsidRDefault="007F04B9" w:rsidP="007F0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450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типовую форму: </w:t>
      </w:r>
    </w:p>
    <w:p w:rsidR="007F04B9" w:rsidRPr="001D52C4" w:rsidRDefault="007F04B9" w:rsidP="007F04B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D52C4">
        <w:rPr>
          <w:rFonts w:ascii="Times New Roman" w:hAnsi="Times New Roman" w:cs="Times New Roman"/>
          <w:sz w:val="28"/>
          <w:szCs w:val="28"/>
        </w:rPr>
        <w:t xml:space="preserve">Согласия на обработку и хранение персональных данных для работников МБУ «КЦСОН» Каменского района (приложение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52C4">
        <w:rPr>
          <w:rFonts w:ascii="Times New Roman" w:hAnsi="Times New Roman" w:cs="Times New Roman"/>
          <w:sz w:val="28"/>
          <w:szCs w:val="28"/>
        </w:rPr>
        <w:t>).</w:t>
      </w:r>
    </w:p>
    <w:p w:rsidR="007F04B9" w:rsidRPr="006035A0" w:rsidRDefault="007F04B9" w:rsidP="007F04B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52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Согласия на обработку персональных данных, разрешенных субъектом персональных данных для распространения </w:t>
      </w:r>
      <w:r w:rsidRPr="006035A0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035A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F04B9" w:rsidRDefault="007F04B9" w:rsidP="007F04B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5A0">
        <w:rPr>
          <w:rFonts w:ascii="Times New Roman" w:eastAsia="Times New Roman" w:hAnsi="Times New Roman" w:cs="Times New Roman"/>
          <w:bCs/>
          <w:sz w:val="28"/>
          <w:szCs w:val="28"/>
        </w:rPr>
        <w:t>Согласие на передачу персональных данных третьим лицам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35A0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6035A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04B9" w:rsidRPr="006035A0" w:rsidRDefault="007F04B9" w:rsidP="007F04B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Соглашение о неразглашении персональных данны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№11).</w:t>
      </w:r>
    </w:p>
    <w:p w:rsidR="007F04B9" w:rsidRPr="00927282" w:rsidRDefault="007F04B9" w:rsidP="007F0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27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2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04B9" w:rsidRDefault="007F04B9" w:rsidP="007F04B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7F04B9" w:rsidRDefault="007F04B9" w:rsidP="007F04B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7F04B9" w:rsidRDefault="007F04B9" w:rsidP="007F04B9">
      <w:pPr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87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Зайцева Е.А.</w:t>
      </w:r>
    </w:p>
    <w:p w:rsidR="007F04B9" w:rsidRDefault="007F04B9" w:rsidP="007F04B9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</w:t>
      </w:r>
      <w:proofErr w:type="gramStart"/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Аракчеев А.В.</w:t>
      </w:r>
    </w:p>
    <w:p w:rsidR="007F04B9" w:rsidRPr="004122A7" w:rsidRDefault="007F04B9" w:rsidP="007F04B9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B9" w:rsidRPr="004122A7" w:rsidRDefault="007F04B9" w:rsidP="007F04B9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Аракчеев А.В.</w:t>
      </w:r>
    </w:p>
    <w:p w:rsidR="00D6585F" w:rsidRDefault="00D6585F">
      <w:bookmarkStart w:id="0" w:name="_GoBack"/>
      <w:bookmarkEnd w:id="0"/>
    </w:p>
    <w:sectPr w:rsidR="00D6585F" w:rsidSect="007F04B9">
      <w:type w:val="continuous"/>
      <w:pgSz w:w="11906" w:h="16838"/>
      <w:pgMar w:top="851" w:right="851" w:bottom="992" w:left="1588" w:header="709" w:footer="0" w:gutter="0"/>
      <w:cols w:space="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884"/>
    <w:multiLevelType w:val="hybridMultilevel"/>
    <w:tmpl w:val="4F8AB726"/>
    <w:lvl w:ilvl="0" w:tplc="AA8AD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4D233A"/>
    <w:multiLevelType w:val="hybridMultilevel"/>
    <w:tmpl w:val="45563F40"/>
    <w:lvl w:ilvl="0" w:tplc="AD5052B6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B9"/>
    <w:rsid w:val="0015301F"/>
    <w:rsid w:val="007F04B9"/>
    <w:rsid w:val="008A6EDB"/>
    <w:rsid w:val="009B1FD4"/>
    <w:rsid w:val="00AD54EA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B9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04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4B9"/>
    <w:rPr>
      <w:color w:val="0000FF"/>
      <w:u w:val="single"/>
    </w:rPr>
  </w:style>
  <w:style w:type="paragraph" w:customStyle="1" w:styleId="s3">
    <w:name w:val="s_3"/>
    <w:basedOn w:val="a"/>
    <w:rsid w:val="007F04B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04B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04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B9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04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04B9"/>
    <w:rPr>
      <w:color w:val="0000FF"/>
      <w:u w:val="single"/>
    </w:rPr>
  </w:style>
  <w:style w:type="paragraph" w:customStyle="1" w:styleId="s3">
    <w:name w:val="s_3"/>
    <w:basedOn w:val="a"/>
    <w:rsid w:val="007F04B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04B9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0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2025-06-20T05:36:00Z</dcterms:created>
  <dcterms:modified xsi:type="dcterms:W3CDTF">2025-06-20T05:37:00Z</dcterms:modified>
</cp:coreProperties>
</file>