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3" w:rsidRDefault="00C35BE3"/>
    <w:p w:rsidR="00E34E55" w:rsidRPr="00A22A2A" w:rsidRDefault="00E34E55" w:rsidP="00E34E55">
      <w:pPr>
        <w:ind w:left="4536" w:right="-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A2A">
        <w:rPr>
          <w:rFonts w:ascii="Times New Roman" w:hAnsi="Times New Roman" w:cs="Times New Roman"/>
          <w:color w:val="000000"/>
          <w:sz w:val="28"/>
          <w:szCs w:val="28"/>
        </w:rPr>
        <w:t>УТВЕРЖДЕННО</w:t>
      </w:r>
    </w:p>
    <w:p w:rsidR="00E34E55" w:rsidRPr="00A22A2A" w:rsidRDefault="00E34E55" w:rsidP="00E34E55">
      <w:pPr>
        <w:ind w:left="4536" w:right="-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A2A">
        <w:rPr>
          <w:rFonts w:ascii="Times New Roman" w:hAnsi="Times New Roman" w:cs="Times New Roman"/>
          <w:color w:val="000000"/>
          <w:sz w:val="28"/>
          <w:szCs w:val="28"/>
        </w:rPr>
        <w:t>приказом муниципального бюджетного учреждения «Комплексный центр социального обслуживания населения» Каменского района Пензенской области</w:t>
      </w:r>
    </w:p>
    <w:p w:rsidR="00E34E55" w:rsidRPr="00A22A2A" w:rsidRDefault="00E34E55" w:rsidP="00E34E55">
      <w:pPr>
        <w:ind w:left="4536" w:right="-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A2A">
        <w:rPr>
          <w:rFonts w:ascii="Times New Roman" w:hAnsi="Times New Roman" w:cs="Times New Roman"/>
          <w:color w:val="000000"/>
          <w:sz w:val="28"/>
          <w:szCs w:val="28"/>
        </w:rPr>
        <w:t>№25-ос от 11.10.2024</w:t>
      </w:r>
    </w:p>
    <w:p w:rsidR="000C27EF" w:rsidRDefault="000C27EF" w:rsidP="00E93B95">
      <w:pPr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7EF" w:rsidRDefault="000C27EF" w:rsidP="000C27EF">
      <w:pPr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7EF" w:rsidRPr="0002700C" w:rsidRDefault="000C27EF" w:rsidP="000C27EF">
      <w:pPr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0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C27EF" w:rsidRPr="0002700C" w:rsidRDefault="000C27EF" w:rsidP="00E93B95">
      <w:pPr>
        <w:ind w:left="0" w:right="253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700C">
        <w:rPr>
          <w:rFonts w:ascii="Times New Roman" w:hAnsi="Times New Roman" w:cs="Times New Roman"/>
          <w:b/>
          <w:sz w:val="28"/>
          <w:szCs w:val="28"/>
        </w:rPr>
        <w:t xml:space="preserve">ответственного за организацию обработки персональных данных в </w:t>
      </w:r>
      <w:r w:rsidRPr="000270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муниципальном бюджетном учреждении «Комплексный центр социального обслуживания населения» Каменского района Пензенской области</w:t>
      </w:r>
    </w:p>
    <w:p w:rsidR="00C35BE3" w:rsidRPr="00E234F6" w:rsidRDefault="00C35BE3" w:rsidP="000C27EF"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Настоящая должностная </w:t>
      </w:r>
      <w:r w:rsidRPr="00E17048">
        <w:rPr>
          <w:rStyle w:val="a4"/>
          <w:i w:val="0"/>
          <w:sz w:val="28"/>
          <w:szCs w:val="28"/>
        </w:rPr>
        <w:t>инструкция</w:t>
      </w:r>
      <w:r w:rsidRPr="00E17048">
        <w:rPr>
          <w:sz w:val="28"/>
          <w:szCs w:val="28"/>
        </w:rPr>
        <w:t xml:space="preserve"> разработана и утверждена в соответствии с положениями </w:t>
      </w:r>
      <w:hyperlink r:id="rId5" w:anchor="/document/12148567/entry/0" w:history="1">
        <w:r w:rsidRPr="00E93B95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Pr="00E93B95">
        <w:rPr>
          <w:sz w:val="28"/>
          <w:szCs w:val="28"/>
        </w:rPr>
        <w:t xml:space="preserve"> от 27 июля 2006 года N 152-ФЗ "О персональных данных", </w:t>
      </w:r>
      <w:hyperlink r:id="rId6" w:anchor="/document/12146661/entry/0" w:history="1">
        <w:r w:rsidRPr="00E93B95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Pr="00E93B95">
        <w:rPr>
          <w:sz w:val="28"/>
          <w:szCs w:val="28"/>
        </w:rPr>
        <w:t xml:space="preserve"> от 2 мая 2006 года N 59-ФЗ "О порядке рассмотрения обращений граждан Российской Федерации", </w:t>
      </w:r>
      <w:hyperlink r:id="rId7" w:anchor="/document/12125268/entry/300000" w:history="1">
        <w:r w:rsidRPr="00E93B95">
          <w:rPr>
            <w:rStyle w:val="a3"/>
            <w:color w:val="auto"/>
            <w:sz w:val="28"/>
            <w:szCs w:val="28"/>
            <w:u w:val="none"/>
          </w:rPr>
          <w:t>Трудового кодекса</w:t>
        </w:r>
      </w:hyperlink>
      <w:r w:rsidRPr="00E17048">
        <w:rPr>
          <w:sz w:val="28"/>
          <w:szCs w:val="28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C27EF" w:rsidRPr="00E17048" w:rsidRDefault="000C27EF" w:rsidP="000C27EF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1. Общие положения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1.1. </w:t>
      </w:r>
      <w:proofErr w:type="gramStart"/>
      <w:r w:rsidRPr="00E17048">
        <w:rPr>
          <w:sz w:val="28"/>
          <w:szCs w:val="28"/>
        </w:rPr>
        <w:t>Ответственный</w:t>
      </w:r>
      <w:proofErr w:type="gramEnd"/>
      <w:r w:rsidRPr="00E17048">
        <w:rPr>
          <w:sz w:val="28"/>
          <w:szCs w:val="28"/>
        </w:rPr>
        <w:t xml:space="preserve"> за организацию обработки персональных данных относится к категории специалистов и непосредственно подчиняется директору.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1.2. На должность ответственного за организацию обработки персональных данных назначается лицо, имеющее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1 года.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1.3. Ответственный за организацию обработки персональных данных должен знать: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- законодательство Российской Федерации в области персональных данных;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- порядок систематизации, учета и ведения документации с использованием современных информационных технологий;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- основы экономики, организации труда, производства и управления;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- средства вычислительной техники, коммуникаций и связи;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- правила и нормы охраны труда.</w:t>
      </w:r>
    </w:p>
    <w:p w:rsidR="000C27EF" w:rsidRPr="00E17048" w:rsidRDefault="000C27EF" w:rsidP="000C27EF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 Должностные обязанности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7048">
        <w:rPr>
          <w:sz w:val="28"/>
          <w:szCs w:val="28"/>
        </w:rPr>
        <w:t>Ответственный</w:t>
      </w:r>
      <w:proofErr w:type="gramEnd"/>
      <w:r w:rsidRPr="00E17048">
        <w:rPr>
          <w:sz w:val="28"/>
          <w:szCs w:val="28"/>
        </w:rPr>
        <w:t xml:space="preserve"> за организацию обработки персональных данных обязан: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2.1. Осуществлять внутренний </w:t>
      </w:r>
      <w:proofErr w:type="gramStart"/>
      <w:r w:rsidRPr="00E17048">
        <w:rPr>
          <w:sz w:val="28"/>
          <w:szCs w:val="28"/>
        </w:rPr>
        <w:t>контроль за</w:t>
      </w:r>
      <w:proofErr w:type="gramEnd"/>
      <w:r w:rsidRPr="00E17048">
        <w:rPr>
          <w:sz w:val="28"/>
          <w:szCs w:val="28"/>
        </w:rPr>
        <w:t xml:space="preserve"> соблюдением законодательства Российской Федерации о персональных данных, в том числе требований к защите персональных данных;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2.2. Доводить до сведения </w:t>
      </w:r>
      <w:proofErr w:type="gramStart"/>
      <w:r w:rsidRPr="00E17048">
        <w:rPr>
          <w:sz w:val="28"/>
          <w:szCs w:val="28"/>
        </w:rPr>
        <w:t>работников организации положения законодательства Российской Федерации</w:t>
      </w:r>
      <w:proofErr w:type="gramEnd"/>
      <w:r w:rsidRPr="00E17048">
        <w:rPr>
          <w:sz w:val="28"/>
          <w:szCs w:val="28"/>
        </w:rPr>
        <w:t xml:space="preserve"> о персональных данных, локальных </w:t>
      </w:r>
      <w:r w:rsidRPr="00E17048">
        <w:rPr>
          <w:sz w:val="28"/>
          <w:szCs w:val="28"/>
        </w:rPr>
        <w:lastRenderedPageBreak/>
        <w:t>актов по вопросам обработки персональных данных, требований к защите персональных данных;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2.3. Организовывать прием и обработку обращений и запросов субъектов персональных данных или их представителей и (или) осуществлять </w:t>
      </w:r>
      <w:proofErr w:type="gramStart"/>
      <w:r w:rsidRPr="00E17048">
        <w:rPr>
          <w:sz w:val="28"/>
          <w:szCs w:val="28"/>
        </w:rPr>
        <w:t>контроль за</w:t>
      </w:r>
      <w:proofErr w:type="gramEnd"/>
      <w:r w:rsidRPr="00E17048">
        <w:rPr>
          <w:sz w:val="28"/>
          <w:szCs w:val="28"/>
        </w:rPr>
        <w:t xml:space="preserve"> приемом и обработкой таких обращений и запросов.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2.4. Определять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2.5. Определять порядок и условия применения средств защиты информации.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2.6. Анализировать эффективность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2.7. Контролировать состояние учета машинных носителей персональных данных.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2.8. Проверять соблюдение правил доступа к персональным данным.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2.9. Контролировать проведение мероприятий по восстановлению персональных данных, модифицированных или уничтоженных вследствие несанкционированного доступа к ним.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2.10. Обеспечивать конфиденциальность персональных данных, ставших известными в ходе проведения мероприятий внутреннего контроля.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2.11. предоставлять на утверждение список лиц, доступ которых к персональным данным, обрабатываемым в МБУ «КЦСОН» Каменского района необходим для выполнения служебных (трудовых) обязанностей, а также изменений к нему</w:t>
      </w:r>
    </w:p>
    <w:p w:rsidR="000C27EF" w:rsidRPr="00E17048" w:rsidRDefault="000C27EF" w:rsidP="000C27EF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 Права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7048">
        <w:rPr>
          <w:sz w:val="28"/>
          <w:szCs w:val="28"/>
        </w:rPr>
        <w:t>Ответственный</w:t>
      </w:r>
      <w:proofErr w:type="gramEnd"/>
      <w:r w:rsidRPr="00E17048">
        <w:rPr>
          <w:sz w:val="28"/>
          <w:szCs w:val="28"/>
        </w:rPr>
        <w:t xml:space="preserve"> за организацию обработки персональных данных имеет право: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3.1. На все предусмотренные </w:t>
      </w:r>
      <w:hyperlink r:id="rId8" w:anchor="/document/12125268/entry/7000" w:history="1">
        <w:r w:rsidRPr="00E93B95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E17048">
        <w:rPr>
          <w:sz w:val="28"/>
          <w:szCs w:val="28"/>
        </w:rPr>
        <w:t xml:space="preserve"> социальные гарантии.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3.2. Знакомиться с проектами решений руководства организации, касающимися его деятельности.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3.3. Вносить руководству МБУ «КЦСОН» Каменского района предложения по совершенствованию правового, технического и организационного регулирования обеспечения безопасности персональных данных при их обработке.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3.4. Осуществлять проверки по контролю соответствия обработки персональных данных требованиям к защите персональных данных в МБУ «КЦСОН» Каменского района;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3.5. Запрашивать у сотрудников МБУ «КЦСОН» Каменского района информацию, необходимую для реализации полномочий;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3.6.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lastRenderedPageBreak/>
        <w:t>3.7.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3.8. Подписывать и визировать документы в пределах своей компетенции.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3.9. Осуществлять взаимодействие с руководителями структурных служб организации, получать информацию и документы, необходимые для выполнения своих должностных обязанностей.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3.10. Вести переписку с организациями по вопросам, входящим в его компетенцию.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3.11. Требовать от руководства организации оказания содействия в исполнении своих должностных обязанностей и прав.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3.12. Повышать свою профессиональную квалификацию.</w:t>
      </w:r>
    </w:p>
    <w:p w:rsidR="000C27EF" w:rsidRPr="00E93B95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3.13. </w:t>
      </w:r>
      <w:r w:rsidRPr="00E17048">
        <w:rPr>
          <w:rStyle w:val="s10"/>
          <w:rFonts w:eastAsiaTheme="majorEastAsia"/>
          <w:sz w:val="28"/>
          <w:szCs w:val="28"/>
        </w:rPr>
        <w:t xml:space="preserve">Иные права, предусмотренные </w:t>
      </w:r>
      <w:hyperlink r:id="rId9" w:anchor="/document/12125268/entry/21" w:history="1">
        <w:r w:rsidRPr="00E93B95">
          <w:rPr>
            <w:rStyle w:val="a3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E93B95">
        <w:rPr>
          <w:rStyle w:val="s10"/>
          <w:rFonts w:eastAsiaTheme="majorEastAsia"/>
          <w:sz w:val="28"/>
          <w:szCs w:val="28"/>
        </w:rPr>
        <w:t xml:space="preserve"> Российской Федерации</w:t>
      </w:r>
      <w:r w:rsidRPr="00E93B95">
        <w:rPr>
          <w:sz w:val="28"/>
          <w:szCs w:val="28"/>
        </w:rPr>
        <w:t>.</w:t>
      </w:r>
    </w:p>
    <w:p w:rsidR="000C27EF" w:rsidRPr="00E17048" w:rsidRDefault="000C27EF" w:rsidP="000C27EF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4. Ответственность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7048">
        <w:rPr>
          <w:sz w:val="28"/>
          <w:szCs w:val="28"/>
        </w:rPr>
        <w:t>Ответственный</w:t>
      </w:r>
      <w:proofErr w:type="gramEnd"/>
      <w:r w:rsidRPr="00E17048">
        <w:rPr>
          <w:sz w:val="28"/>
          <w:szCs w:val="28"/>
        </w:rPr>
        <w:t xml:space="preserve"> за организацию </w:t>
      </w:r>
      <w:r w:rsidRPr="00E17048">
        <w:rPr>
          <w:rStyle w:val="a4"/>
          <w:i w:val="0"/>
          <w:sz w:val="28"/>
          <w:szCs w:val="28"/>
        </w:rPr>
        <w:t>обработки</w:t>
      </w:r>
      <w:r w:rsidRPr="00E17048">
        <w:rPr>
          <w:sz w:val="28"/>
          <w:szCs w:val="28"/>
        </w:rPr>
        <w:t xml:space="preserve"> </w:t>
      </w:r>
      <w:r w:rsidRPr="00E17048">
        <w:rPr>
          <w:rStyle w:val="a4"/>
          <w:i w:val="0"/>
          <w:sz w:val="28"/>
          <w:szCs w:val="28"/>
        </w:rPr>
        <w:t>персональных</w:t>
      </w:r>
      <w:r w:rsidRPr="00E17048">
        <w:rPr>
          <w:sz w:val="28"/>
          <w:szCs w:val="28"/>
        </w:rPr>
        <w:t xml:space="preserve"> </w:t>
      </w:r>
      <w:r w:rsidRPr="00E17048">
        <w:rPr>
          <w:rStyle w:val="a4"/>
          <w:i w:val="0"/>
          <w:sz w:val="28"/>
          <w:szCs w:val="28"/>
        </w:rPr>
        <w:t>данных</w:t>
      </w:r>
      <w:r w:rsidRPr="00E17048">
        <w:rPr>
          <w:sz w:val="28"/>
          <w:szCs w:val="28"/>
        </w:rPr>
        <w:t xml:space="preserve"> несет </w:t>
      </w:r>
      <w:r w:rsidRPr="00E17048">
        <w:rPr>
          <w:rStyle w:val="a4"/>
          <w:i w:val="0"/>
          <w:sz w:val="28"/>
          <w:szCs w:val="28"/>
        </w:rPr>
        <w:t>ответственность</w:t>
      </w:r>
      <w:r w:rsidRPr="00E17048">
        <w:rPr>
          <w:sz w:val="28"/>
          <w:szCs w:val="28"/>
        </w:rPr>
        <w:t>: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4.1. За неисполнение или ненадлежащее исполнение своих должностных обязанностей, предусмотренных настоящей должностной </w:t>
      </w:r>
      <w:r w:rsidRPr="00E17048">
        <w:rPr>
          <w:rStyle w:val="a4"/>
          <w:i w:val="0"/>
          <w:sz w:val="28"/>
          <w:szCs w:val="28"/>
        </w:rPr>
        <w:t>инструкцией</w:t>
      </w:r>
      <w:r w:rsidRPr="00E17048">
        <w:rPr>
          <w:sz w:val="28"/>
          <w:szCs w:val="28"/>
        </w:rPr>
        <w:t xml:space="preserve">, - в пределах, определенных действующим </w:t>
      </w:r>
      <w:hyperlink r:id="rId10" w:anchor="/document/12125268/entry/192" w:history="1">
        <w:r w:rsidRPr="00E93B95">
          <w:rPr>
            <w:rStyle w:val="a3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E93B95">
        <w:rPr>
          <w:sz w:val="28"/>
          <w:szCs w:val="28"/>
        </w:rPr>
        <w:t xml:space="preserve"> Р</w:t>
      </w:r>
      <w:r w:rsidRPr="00E17048">
        <w:rPr>
          <w:sz w:val="28"/>
          <w:szCs w:val="28"/>
        </w:rPr>
        <w:t>Ф;</w:t>
      </w:r>
    </w:p>
    <w:p w:rsidR="000C27EF" w:rsidRPr="00E17048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 xml:space="preserve">4.2. За причинение материального ущерба работодателю - в пределах, определенных действующим </w:t>
      </w:r>
      <w:hyperlink r:id="rId11" w:anchor="/document/12125268/entry/1039" w:history="1">
        <w:r w:rsidRPr="00E93B95">
          <w:rPr>
            <w:rStyle w:val="a3"/>
            <w:color w:val="auto"/>
            <w:sz w:val="28"/>
            <w:szCs w:val="28"/>
            <w:u w:val="none"/>
          </w:rPr>
          <w:t>трудовым</w:t>
        </w:r>
      </w:hyperlink>
      <w:r w:rsidRPr="00E93B95">
        <w:rPr>
          <w:sz w:val="28"/>
          <w:szCs w:val="28"/>
        </w:rPr>
        <w:t xml:space="preserve"> и </w:t>
      </w:r>
      <w:hyperlink r:id="rId12" w:anchor="/document/10164072/entry/15" w:history="1">
        <w:r w:rsidRPr="00E93B95">
          <w:rPr>
            <w:rStyle w:val="a3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E17048">
        <w:rPr>
          <w:sz w:val="28"/>
          <w:szCs w:val="28"/>
        </w:rPr>
        <w:t xml:space="preserve"> РФ;</w:t>
      </w:r>
    </w:p>
    <w:p w:rsidR="000C27EF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7048">
        <w:rPr>
          <w:sz w:val="28"/>
          <w:szCs w:val="28"/>
        </w:rPr>
        <w:t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0C27EF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7EF" w:rsidRDefault="000C27EF" w:rsidP="000C27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7EF" w:rsidRPr="00E17048" w:rsidRDefault="000C27EF" w:rsidP="000C27EF">
      <w:pPr>
        <w:pStyle w:val="s1"/>
        <w:tabs>
          <w:tab w:val="left" w:pos="751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  <w:t>Е.А. Зайцева</w:t>
      </w:r>
    </w:p>
    <w:p w:rsidR="00D6585F" w:rsidRDefault="00D6585F"/>
    <w:p w:rsidR="00E93B95" w:rsidRPr="00FA71AE" w:rsidRDefault="00E93B95" w:rsidP="00E93B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93B95" w:rsidRPr="00FA71AE" w:rsidRDefault="00E93B95" w:rsidP="00E93B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71AE">
        <w:rPr>
          <w:rFonts w:ascii="Times New Roman" w:hAnsi="Times New Roman" w:cs="Times New Roman"/>
          <w:sz w:val="26"/>
          <w:szCs w:val="26"/>
        </w:rPr>
        <w:t>________________      _______________     _______________________________</w:t>
      </w:r>
    </w:p>
    <w:p w:rsidR="00E93B95" w:rsidRPr="00FA71AE" w:rsidRDefault="00E93B95" w:rsidP="00E93B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71AE">
        <w:rPr>
          <w:rFonts w:ascii="Times New Roman" w:hAnsi="Times New Roman" w:cs="Times New Roman"/>
          <w:sz w:val="26"/>
          <w:szCs w:val="26"/>
        </w:rPr>
        <w:t>Дата ознакомления                 подпись                                                 ФИО</w:t>
      </w:r>
    </w:p>
    <w:p w:rsidR="00E93B95" w:rsidRDefault="00E93B95"/>
    <w:sectPr w:rsidR="00E93B95" w:rsidSect="00C35BE3">
      <w:type w:val="continuous"/>
      <w:pgSz w:w="11906" w:h="16838"/>
      <w:pgMar w:top="851" w:right="851" w:bottom="709" w:left="1588" w:header="709" w:footer="0" w:gutter="0"/>
      <w:cols w:space="1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EF"/>
    <w:rsid w:val="000C27EF"/>
    <w:rsid w:val="000E4CCC"/>
    <w:rsid w:val="0015301F"/>
    <w:rsid w:val="00192AE2"/>
    <w:rsid w:val="008A6EDB"/>
    <w:rsid w:val="00AD54EA"/>
    <w:rsid w:val="00C35BE3"/>
    <w:rsid w:val="00D6585F"/>
    <w:rsid w:val="00DB34E3"/>
    <w:rsid w:val="00E34E55"/>
    <w:rsid w:val="00E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F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7EF"/>
    <w:rPr>
      <w:color w:val="0000FF"/>
      <w:u w:val="single"/>
    </w:rPr>
  </w:style>
  <w:style w:type="paragraph" w:customStyle="1" w:styleId="s3">
    <w:name w:val="s_3"/>
    <w:basedOn w:val="a"/>
    <w:rsid w:val="000C27EF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27EF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7EF"/>
    <w:rPr>
      <w:i/>
      <w:iCs/>
    </w:rPr>
  </w:style>
  <w:style w:type="character" w:customStyle="1" w:styleId="s10">
    <w:name w:val="s_10"/>
    <w:basedOn w:val="a0"/>
    <w:rsid w:val="000C27EF"/>
  </w:style>
  <w:style w:type="paragraph" w:customStyle="1" w:styleId="a5">
    <w:name w:val="Нормальный (таблица)"/>
    <w:basedOn w:val="a"/>
    <w:next w:val="a"/>
    <w:uiPriority w:val="99"/>
    <w:rsid w:val="00E93B95"/>
    <w:pPr>
      <w:widowControl w:val="0"/>
      <w:autoSpaceDE w:val="0"/>
      <w:autoSpaceDN w:val="0"/>
      <w:adjustRightInd w:val="0"/>
      <w:ind w:left="0" w:right="0" w:firstLine="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93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F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7EF"/>
    <w:rPr>
      <w:color w:val="0000FF"/>
      <w:u w:val="single"/>
    </w:rPr>
  </w:style>
  <w:style w:type="paragraph" w:customStyle="1" w:styleId="s3">
    <w:name w:val="s_3"/>
    <w:basedOn w:val="a"/>
    <w:rsid w:val="000C27EF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27EF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7EF"/>
    <w:rPr>
      <w:i/>
      <w:iCs/>
    </w:rPr>
  </w:style>
  <w:style w:type="character" w:customStyle="1" w:styleId="s10">
    <w:name w:val="s_10"/>
    <w:basedOn w:val="a0"/>
    <w:rsid w:val="000C27EF"/>
  </w:style>
  <w:style w:type="paragraph" w:customStyle="1" w:styleId="a5">
    <w:name w:val="Нормальный (таблица)"/>
    <w:basedOn w:val="a"/>
    <w:next w:val="a"/>
    <w:uiPriority w:val="99"/>
    <w:rsid w:val="00E93B95"/>
    <w:pPr>
      <w:widowControl w:val="0"/>
      <w:autoSpaceDE w:val="0"/>
      <w:autoSpaceDN w:val="0"/>
      <w:adjustRightInd w:val="0"/>
      <w:ind w:left="0" w:right="0" w:firstLine="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93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5</cp:revision>
  <cp:lastPrinted>2025-01-28T11:48:00Z</cp:lastPrinted>
  <dcterms:created xsi:type="dcterms:W3CDTF">2024-12-12T06:56:00Z</dcterms:created>
  <dcterms:modified xsi:type="dcterms:W3CDTF">2025-06-20T05:06:00Z</dcterms:modified>
</cp:coreProperties>
</file>