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16" w:rsidRDefault="00D32D16" w:rsidP="00D32D16">
      <w:pPr>
        <w:spacing w:after="0" w:line="240" w:lineRule="atLeast"/>
        <w:ind w:left="411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№8</w:t>
      </w:r>
    </w:p>
    <w:p w:rsidR="00D32D16" w:rsidRDefault="00D32D16" w:rsidP="00D32D16">
      <w:pPr>
        <w:spacing w:after="0" w:line="240" w:lineRule="atLeast"/>
        <w:ind w:left="4111"/>
        <w:jc w:val="right"/>
        <w:rPr>
          <w:rFonts w:ascii="Times New Roman" w:hAnsi="Times New Roman"/>
          <w:sz w:val="24"/>
          <w:szCs w:val="24"/>
        </w:rPr>
      </w:pPr>
    </w:p>
    <w:p w:rsidR="00003362" w:rsidRPr="0020512B" w:rsidRDefault="00D32D16" w:rsidP="00D32D16">
      <w:pPr>
        <w:spacing w:after="0" w:line="240" w:lineRule="atLeast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72B54" w:rsidRPr="0020512B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="00572B54" w:rsidRPr="0020512B">
        <w:rPr>
          <w:rFonts w:ascii="Times New Roman" w:hAnsi="Times New Roman"/>
          <w:sz w:val="24"/>
          <w:szCs w:val="24"/>
        </w:rPr>
        <w:t xml:space="preserve"> директора</w:t>
      </w:r>
    </w:p>
    <w:p w:rsidR="00003362" w:rsidRPr="0020512B" w:rsidRDefault="00572B54" w:rsidP="00003362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20512B">
        <w:rPr>
          <w:rFonts w:ascii="Times New Roman" w:hAnsi="Times New Roman"/>
          <w:sz w:val="24"/>
          <w:szCs w:val="24"/>
        </w:rPr>
        <w:t xml:space="preserve"> </w:t>
      </w:r>
      <w:r w:rsidR="00003362" w:rsidRPr="0020512B">
        <w:rPr>
          <w:rFonts w:ascii="Times New Roman" w:hAnsi="Times New Roman"/>
          <w:sz w:val="24"/>
          <w:szCs w:val="24"/>
        </w:rPr>
        <w:t xml:space="preserve">муниципального бюджетного </w:t>
      </w:r>
    </w:p>
    <w:p w:rsidR="00003362" w:rsidRPr="0020512B" w:rsidRDefault="00003362" w:rsidP="00003362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20512B">
        <w:rPr>
          <w:rFonts w:ascii="Times New Roman" w:hAnsi="Times New Roman"/>
          <w:sz w:val="24"/>
          <w:szCs w:val="24"/>
        </w:rPr>
        <w:t>учреждения «Комплексный центр</w:t>
      </w:r>
    </w:p>
    <w:p w:rsidR="00003362" w:rsidRPr="0020512B" w:rsidRDefault="00003362" w:rsidP="00003362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20512B">
        <w:rPr>
          <w:rFonts w:ascii="Times New Roman" w:hAnsi="Times New Roman"/>
          <w:sz w:val="24"/>
          <w:szCs w:val="24"/>
        </w:rPr>
        <w:t xml:space="preserve"> социального обслуживания населения»</w:t>
      </w:r>
    </w:p>
    <w:p w:rsidR="00003362" w:rsidRPr="0020512B" w:rsidRDefault="00003362" w:rsidP="00003362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20512B">
        <w:rPr>
          <w:rFonts w:ascii="Times New Roman" w:hAnsi="Times New Roman"/>
          <w:sz w:val="24"/>
          <w:szCs w:val="24"/>
        </w:rPr>
        <w:t xml:space="preserve"> Каменского района Пензенской области</w:t>
      </w:r>
    </w:p>
    <w:p w:rsidR="00572B54" w:rsidRPr="00EB015A" w:rsidRDefault="00572B54" w:rsidP="00D32D16">
      <w:pPr>
        <w:spacing w:after="0" w:line="240" w:lineRule="atLeast"/>
        <w:ind w:left="4111"/>
        <w:jc w:val="right"/>
        <w:rPr>
          <w:rFonts w:ascii="Times New Roman" w:hAnsi="Times New Roman"/>
          <w:sz w:val="26"/>
          <w:szCs w:val="26"/>
        </w:rPr>
      </w:pPr>
      <w:r w:rsidRPr="0020512B">
        <w:rPr>
          <w:rFonts w:ascii="Times New Roman" w:hAnsi="Times New Roman"/>
          <w:sz w:val="24"/>
          <w:szCs w:val="24"/>
        </w:rPr>
        <w:t xml:space="preserve">от </w:t>
      </w:r>
      <w:r w:rsidR="00D32D16">
        <w:rPr>
          <w:rFonts w:ascii="Times New Roman" w:hAnsi="Times New Roman"/>
          <w:sz w:val="24"/>
          <w:szCs w:val="24"/>
        </w:rPr>
        <w:t>25.04.2018 г.</w:t>
      </w:r>
      <w:r w:rsidR="00003362" w:rsidRPr="0020512B">
        <w:rPr>
          <w:rFonts w:ascii="Times New Roman" w:hAnsi="Times New Roman"/>
          <w:sz w:val="24"/>
          <w:szCs w:val="24"/>
        </w:rPr>
        <w:t xml:space="preserve">  </w:t>
      </w:r>
      <w:r w:rsidRPr="0020512B">
        <w:rPr>
          <w:rFonts w:ascii="Times New Roman" w:hAnsi="Times New Roman"/>
          <w:sz w:val="24"/>
          <w:szCs w:val="24"/>
        </w:rPr>
        <w:t xml:space="preserve">№ </w:t>
      </w:r>
      <w:r w:rsidR="00D32D16">
        <w:rPr>
          <w:rFonts w:ascii="Times New Roman" w:hAnsi="Times New Roman"/>
          <w:sz w:val="24"/>
          <w:szCs w:val="24"/>
        </w:rPr>
        <w:t>19</w:t>
      </w:r>
    </w:p>
    <w:p w:rsidR="0020512B" w:rsidRDefault="0020512B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D16" w:rsidRDefault="00D32D16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2B54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1A3">
        <w:rPr>
          <w:rFonts w:ascii="Times New Roman" w:hAnsi="Times New Roman"/>
          <w:b/>
          <w:sz w:val="28"/>
          <w:szCs w:val="28"/>
        </w:rPr>
        <w:t xml:space="preserve">Правила, </w:t>
      </w:r>
    </w:p>
    <w:p w:rsidR="00003362" w:rsidRPr="00003362" w:rsidRDefault="00572B54" w:rsidP="0000336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E71A3">
        <w:rPr>
          <w:rFonts w:ascii="Times New Roman" w:hAnsi="Times New Roman"/>
          <w:b/>
          <w:sz w:val="28"/>
          <w:szCs w:val="28"/>
        </w:rPr>
        <w:t xml:space="preserve">регламентирующие </w:t>
      </w:r>
      <w:r w:rsidRPr="00003362">
        <w:rPr>
          <w:rFonts w:ascii="Times New Roman" w:hAnsi="Times New Roman"/>
          <w:b/>
          <w:sz w:val="28"/>
          <w:szCs w:val="28"/>
        </w:rPr>
        <w:t>вопросы обмена  деловыми подарками и знаками делового гостеп</w:t>
      </w:r>
      <w:r w:rsidRPr="009E71A3">
        <w:rPr>
          <w:rFonts w:ascii="Times New Roman" w:hAnsi="Times New Roman"/>
          <w:b/>
          <w:sz w:val="28"/>
          <w:szCs w:val="28"/>
        </w:rPr>
        <w:t>риимства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003362" w:rsidRPr="00003362">
        <w:rPr>
          <w:rFonts w:ascii="Times New Roman" w:hAnsi="Times New Roman"/>
          <w:b/>
          <w:sz w:val="28"/>
          <w:szCs w:val="28"/>
        </w:rPr>
        <w:t xml:space="preserve"> муниципальном бюджетном</w:t>
      </w:r>
      <w:r w:rsidR="00003362">
        <w:rPr>
          <w:rFonts w:ascii="Times New Roman" w:hAnsi="Times New Roman"/>
          <w:b/>
          <w:sz w:val="28"/>
          <w:szCs w:val="28"/>
        </w:rPr>
        <w:t xml:space="preserve"> </w:t>
      </w:r>
      <w:r w:rsidR="00003362" w:rsidRPr="00003362">
        <w:rPr>
          <w:rFonts w:ascii="Times New Roman" w:hAnsi="Times New Roman"/>
          <w:b/>
          <w:sz w:val="28"/>
          <w:szCs w:val="28"/>
        </w:rPr>
        <w:t>учреждении «Комплексный центр</w:t>
      </w:r>
      <w:r w:rsidR="00003362">
        <w:rPr>
          <w:rFonts w:ascii="Times New Roman" w:hAnsi="Times New Roman"/>
          <w:b/>
          <w:sz w:val="28"/>
          <w:szCs w:val="28"/>
        </w:rPr>
        <w:t xml:space="preserve"> </w:t>
      </w:r>
      <w:r w:rsidR="00003362" w:rsidRPr="00003362">
        <w:rPr>
          <w:rFonts w:ascii="Times New Roman" w:hAnsi="Times New Roman"/>
          <w:b/>
          <w:sz w:val="28"/>
          <w:szCs w:val="28"/>
        </w:rPr>
        <w:t>социального обслуживания населения»</w:t>
      </w:r>
      <w:r w:rsidR="00003362">
        <w:rPr>
          <w:rFonts w:ascii="Times New Roman" w:hAnsi="Times New Roman"/>
          <w:b/>
          <w:sz w:val="28"/>
          <w:szCs w:val="28"/>
        </w:rPr>
        <w:t xml:space="preserve"> </w:t>
      </w:r>
      <w:r w:rsidR="00003362" w:rsidRPr="00003362">
        <w:rPr>
          <w:rFonts w:ascii="Times New Roman" w:hAnsi="Times New Roman"/>
          <w:b/>
          <w:sz w:val="28"/>
          <w:szCs w:val="28"/>
        </w:rPr>
        <w:t>Каменского района Пензенской области</w:t>
      </w:r>
    </w:p>
    <w:p w:rsidR="00572B54" w:rsidRDefault="00572B54" w:rsidP="009E71A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2B54" w:rsidRDefault="00572B54" w:rsidP="004301B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5B15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572B54" w:rsidRPr="00595B15" w:rsidRDefault="00572B54" w:rsidP="0020512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</w:t>
      </w:r>
      <w:r w:rsidRPr="00595B15">
        <w:rPr>
          <w:rFonts w:ascii="Times New Roman" w:hAnsi="Times New Roman"/>
          <w:sz w:val="28"/>
          <w:szCs w:val="28"/>
        </w:rPr>
        <w:t xml:space="preserve">вила, регламентирующие вопросы обмена деловыми подарками и знаками делового гостеприимства в </w:t>
      </w:r>
      <w:r w:rsidR="0020512B" w:rsidRPr="0020512B">
        <w:rPr>
          <w:rFonts w:ascii="Times New Roman" w:hAnsi="Times New Roman"/>
          <w:sz w:val="28"/>
          <w:szCs w:val="28"/>
        </w:rPr>
        <w:t>муниципально</w:t>
      </w:r>
      <w:r w:rsidR="0020512B">
        <w:rPr>
          <w:rFonts w:ascii="Times New Roman" w:hAnsi="Times New Roman"/>
          <w:sz w:val="28"/>
          <w:szCs w:val="28"/>
        </w:rPr>
        <w:t>м</w:t>
      </w:r>
      <w:r w:rsidR="0020512B" w:rsidRPr="0020512B">
        <w:rPr>
          <w:rFonts w:ascii="Times New Roman" w:hAnsi="Times New Roman"/>
          <w:sz w:val="28"/>
          <w:szCs w:val="28"/>
        </w:rPr>
        <w:t xml:space="preserve"> бюджетно</w:t>
      </w:r>
      <w:r w:rsidR="0020512B">
        <w:rPr>
          <w:rFonts w:ascii="Times New Roman" w:hAnsi="Times New Roman"/>
          <w:sz w:val="28"/>
          <w:szCs w:val="28"/>
        </w:rPr>
        <w:t xml:space="preserve">м </w:t>
      </w:r>
      <w:r w:rsidR="0020512B" w:rsidRPr="0020512B">
        <w:rPr>
          <w:rFonts w:ascii="Times New Roman" w:hAnsi="Times New Roman"/>
          <w:sz w:val="28"/>
          <w:szCs w:val="28"/>
        </w:rPr>
        <w:t>учреждени</w:t>
      </w:r>
      <w:r w:rsidR="0020512B">
        <w:rPr>
          <w:rFonts w:ascii="Times New Roman" w:hAnsi="Times New Roman"/>
          <w:sz w:val="28"/>
          <w:szCs w:val="28"/>
        </w:rPr>
        <w:t>и</w:t>
      </w:r>
      <w:r w:rsidR="0020512B" w:rsidRPr="0020512B">
        <w:rPr>
          <w:rFonts w:ascii="Times New Roman" w:hAnsi="Times New Roman"/>
          <w:sz w:val="28"/>
          <w:szCs w:val="28"/>
        </w:rPr>
        <w:t xml:space="preserve"> «Комплексный центр</w:t>
      </w:r>
      <w:r w:rsidR="0020512B">
        <w:rPr>
          <w:rFonts w:ascii="Times New Roman" w:hAnsi="Times New Roman"/>
          <w:sz w:val="28"/>
          <w:szCs w:val="28"/>
        </w:rPr>
        <w:t xml:space="preserve"> </w:t>
      </w:r>
      <w:r w:rsidR="0020512B" w:rsidRPr="0020512B">
        <w:rPr>
          <w:rFonts w:ascii="Times New Roman" w:hAnsi="Times New Roman"/>
          <w:sz w:val="28"/>
          <w:szCs w:val="28"/>
        </w:rPr>
        <w:t>социального обслуживания населения»</w:t>
      </w:r>
      <w:r w:rsidR="0020512B">
        <w:rPr>
          <w:rFonts w:ascii="Times New Roman" w:hAnsi="Times New Roman"/>
          <w:sz w:val="28"/>
          <w:szCs w:val="28"/>
        </w:rPr>
        <w:t xml:space="preserve"> </w:t>
      </w:r>
      <w:r w:rsidR="0020512B" w:rsidRPr="0020512B">
        <w:rPr>
          <w:rFonts w:ascii="Times New Roman" w:hAnsi="Times New Roman"/>
          <w:sz w:val="28"/>
          <w:szCs w:val="28"/>
        </w:rPr>
        <w:t>Каменского района Пензенской области</w:t>
      </w:r>
      <w:r w:rsidR="0020512B" w:rsidRPr="00595B15"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>(далее - Правила), разработаны в соответствии  с федеральным законом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А</w:t>
      </w:r>
      <w:r w:rsidRPr="00595B15">
        <w:rPr>
          <w:rFonts w:ascii="Times New Roman" w:hAnsi="Times New Roman"/>
          <w:sz w:val="28"/>
          <w:szCs w:val="28"/>
        </w:rPr>
        <w:t>нтикоррупционной политик</w:t>
      </w:r>
      <w:r>
        <w:rPr>
          <w:rFonts w:ascii="Times New Roman" w:hAnsi="Times New Roman"/>
          <w:sz w:val="28"/>
          <w:szCs w:val="28"/>
        </w:rPr>
        <w:t>ой</w:t>
      </w:r>
      <w:r w:rsidRPr="00595B15">
        <w:rPr>
          <w:rFonts w:ascii="Times New Roman" w:hAnsi="Times New Roman"/>
          <w:sz w:val="28"/>
          <w:szCs w:val="28"/>
        </w:rPr>
        <w:t xml:space="preserve">  учреждения и определяют единые для всех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595B15">
        <w:rPr>
          <w:rFonts w:ascii="Times New Roman" w:hAnsi="Times New Roman"/>
          <w:sz w:val="28"/>
          <w:szCs w:val="28"/>
        </w:rPr>
        <w:t xml:space="preserve"> требования к дарению и принятию деловых подарков.</w:t>
      </w:r>
      <w:proofErr w:type="gramEnd"/>
    </w:p>
    <w:p w:rsidR="00572B54" w:rsidRDefault="00572B54" w:rsidP="00554CD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Действие настоящих Правил распростр</w:t>
      </w:r>
      <w:r>
        <w:rPr>
          <w:rFonts w:ascii="Times New Roman" w:hAnsi="Times New Roman"/>
          <w:sz w:val="28"/>
          <w:szCs w:val="28"/>
        </w:rPr>
        <w:t xml:space="preserve">аняется на всех сотрудников </w:t>
      </w:r>
      <w:r w:rsidR="0020512B" w:rsidRPr="00554CD7">
        <w:rPr>
          <w:rFonts w:ascii="Times New Roman" w:hAnsi="Times New Roman"/>
          <w:sz w:val="28"/>
          <w:szCs w:val="28"/>
        </w:rPr>
        <w:t>муниципального бюджетного учреждения «Комплексный центр</w:t>
      </w:r>
      <w:r w:rsidR="00554CD7" w:rsidRPr="00554CD7">
        <w:rPr>
          <w:rFonts w:ascii="Times New Roman" w:hAnsi="Times New Roman"/>
          <w:sz w:val="28"/>
          <w:szCs w:val="28"/>
        </w:rPr>
        <w:t xml:space="preserve"> </w:t>
      </w:r>
      <w:r w:rsidR="0020512B" w:rsidRPr="00554CD7">
        <w:rPr>
          <w:rFonts w:ascii="Times New Roman" w:hAnsi="Times New Roman"/>
          <w:sz w:val="28"/>
          <w:szCs w:val="28"/>
        </w:rPr>
        <w:t xml:space="preserve"> социального </w:t>
      </w:r>
      <w:r w:rsidR="00554CD7" w:rsidRPr="00554CD7">
        <w:rPr>
          <w:rFonts w:ascii="Times New Roman" w:hAnsi="Times New Roman"/>
          <w:sz w:val="28"/>
          <w:szCs w:val="28"/>
        </w:rPr>
        <w:t>о</w:t>
      </w:r>
      <w:r w:rsidR="0020512B" w:rsidRPr="00554CD7">
        <w:rPr>
          <w:rFonts w:ascii="Times New Roman" w:hAnsi="Times New Roman"/>
          <w:sz w:val="28"/>
          <w:szCs w:val="28"/>
        </w:rPr>
        <w:t>бслуживания населения»</w:t>
      </w:r>
      <w:r w:rsidR="00554CD7" w:rsidRPr="00554CD7">
        <w:rPr>
          <w:rFonts w:ascii="Times New Roman" w:hAnsi="Times New Roman"/>
          <w:sz w:val="28"/>
          <w:szCs w:val="28"/>
        </w:rPr>
        <w:t xml:space="preserve"> </w:t>
      </w:r>
      <w:r w:rsidR="0020512B" w:rsidRPr="00554CD7">
        <w:rPr>
          <w:rFonts w:ascii="Times New Roman" w:hAnsi="Times New Roman"/>
          <w:sz w:val="28"/>
          <w:szCs w:val="28"/>
        </w:rPr>
        <w:t xml:space="preserve"> Каменского района Пензенской области</w:t>
      </w:r>
      <w:r w:rsidR="0020512B"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>(далее – сотрудники Центра) вне зависимости от занимаемой должности.</w:t>
      </w:r>
    </w:p>
    <w:p w:rsidR="00572B54" w:rsidRPr="00595B15" w:rsidRDefault="00572B54" w:rsidP="00157C7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 xml:space="preserve">Целями настоящих </w:t>
      </w:r>
      <w:r>
        <w:rPr>
          <w:rFonts w:ascii="Times New Roman" w:hAnsi="Times New Roman"/>
          <w:sz w:val="28"/>
          <w:szCs w:val="28"/>
        </w:rPr>
        <w:t>П</w:t>
      </w:r>
      <w:r w:rsidRPr="00595B15">
        <w:rPr>
          <w:rFonts w:ascii="Times New Roman" w:hAnsi="Times New Roman"/>
          <w:sz w:val="28"/>
          <w:szCs w:val="28"/>
        </w:rPr>
        <w:t>равил являются: минимизирование рисков, связанных с возможным злоупотреблением в области</w:t>
      </w:r>
      <w:r>
        <w:rPr>
          <w:rFonts w:ascii="Times New Roman" w:hAnsi="Times New Roman"/>
          <w:sz w:val="28"/>
          <w:szCs w:val="28"/>
        </w:rPr>
        <w:t xml:space="preserve"> делового гостеприимства и получения</w:t>
      </w:r>
      <w:r w:rsidRPr="00595B15">
        <w:rPr>
          <w:rFonts w:ascii="Times New Roman" w:hAnsi="Times New Roman"/>
          <w:sz w:val="28"/>
          <w:szCs w:val="28"/>
        </w:rPr>
        <w:t xml:space="preserve"> подарков; поддержание культуры, в которой деловые подарки  и знаки делового гостеприимства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Центра.</w:t>
      </w:r>
    </w:p>
    <w:p w:rsidR="00572B54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2B54" w:rsidRPr="00595B15" w:rsidRDefault="00572B54" w:rsidP="00595B15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595B15">
        <w:rPr>
          <w:rFonts w:ascii="Times New Roman" w:hAnsi="Times New Roman"/>
          <w:b/>
          <w:sz w:val="28"/>
          <w:szCs w:val="28"/>
        </w:rPr>
        <w:t>2. Правила обмена деловыми подарками  и знаками делового гостеприимства.</w:t>
      </w:r>
    </w:p>
    <w:p w:rsidR="00572B54" w:rsidRPr="00595B15" w:rsidRDefault="00572B54" w:rsidP="00554C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а) сотруднику Центра вне зависимости от занимаемой должности запрещается получать от физических и юридических лиц  вознаграждения в связи с исполнением трудовых обязанностей (подарки, денежное вознаграждение, ссуды, услуги, оплату развлечений, отдыха, транспортных расходов и иные вознаграждения);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lastRenderedPageBreak/>
        <w:t xml:space="preserve">б) деловые подарки и знаки делового гостеприимства, принимаемые и предоставляемые </w:t>
      </w:r>
      <w:r>
        <w:rPr>
          <w:rFonts w:ascii="Times New Roman" w:hAnsi="Times New Roman"/>
          <w:sz w:val="28"/>
          <w:szCs w:val="28"/>
        </w:rPr>
        <w:t xml:space="preserve">сотрудникам </w:t>
      </w:r>
      <w:r w:rsidRPr="00595B15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595B15">
        <w:rPr>
          <w:rFonts w:ascii="Times New Roman" w:hAnsi="Times New Roman"/>
          <w:sz w:val="28"/>
          <w:szCs w:val="28"/>
        </w:rPr>
        <w:t>, передаются и принимаются только от имени учреждения, а не от имени отдельных работников;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в) деловые подарки, «корпоративное» гостеприимство и представительские мероприятия должны рассматриваться сотрудниками Центра только как инструмент  для установления и поддержания деловых отношений и как проявление общепринятой вежливости;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г) деловые подарки не должны ставить принимающую сторону в зависимое положение, приводить к возникновению каких-либо встречных обязательств со ст</w:t>
      </w:r>
      <w:r>
        <w:rPr>
          <w:rFonts w:ascii="Times New Roman" w:hAnsi="Times New Roman"/>
          <w:sz w:val="28"/>
          <w:szCs w:val="28"/>
        </w:rPr>
        <w:t>ороны получателя или оказывать в</w:t>
      </w:r>
      <w:r w:rsidRPr="00595B15">
        <w:rPr>
          <w:rFonts w:ascii="Times New Roman" w:hAnsi="Times New Roman"/>
          <w:sz w:val="28"/>
          <w:szCs w:val="28"/>
        </w:rPr>
        <w:t>лияние на объективность его деловых суждений и решений;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д) при получении делового подарка или знаков делового гостеприимства сотрудник Центра обязан принять меры к недопущению возможности возникновения конфликта интересов;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е) сотрудники учреждения, представляя интересы Центра или действуя от его имени, должны соблюдать границы допустимого поведения при обмене деловыми подарками и оказании делового гостеприимства;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ж) сотрудники Центра должны отказываться от предложений получения подарков, оплаты их расходов, когда подобные действия могут повлиять или создать впечатление о влиянии на принимаемые решения в ходе ведения деятельности Центра;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з) при любых сомнениях в правомерности или этичности своих действий сотрудники обязаны поставить в известность </w:t>
      </w:r>
      <w:r>
        <w:rPr>
          <w:rFonts w:ascii="Times New Roman" w:hAnsi="Times New Roman"/>
          <w:sz w:val="28"/>
          <w:szCs w:val="28"/>
        </w:rPr>
        <w:t>директора</w:t>
      </w:r>
      <w:r w:rsidRPr="00595B15">
        <w:rPr>
          <w:rFonts w:ascii="Times New Roman" w:hAnsi="Times New Roman"/>
          <w:sz w:val="28"/>
          <w:szCs w:val="28"/>
        </w:rPr>
        <w:t xml:space="preserve"> Центра  и проконсультироваться с ним, прежде чем дарить или получать подарки;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и) сотрудник Центра, получивший деловой подарок, обязан сообщить об этом руководителю: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к) не допускается принимать и передавать подарки от имени учреждения в виде денежных средств, как наличных, так и безналичных, ценных бумаг, драгоценных металлов;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Деловые подарки  и знаки делового гостеприимства, которые сотрудники Центра могут принимать или</w:t>
      </w:r>
      <w:r>
        <w:rPr>
          <w:rFonts w:ascii="Times New Roman" w:hAnsi="Times New Roman"/>
          <w:sz w:val="28"/>
          <w:szCs w:val="28"/>
        </w:rPr>
        <w:t xml:space="preserve"> передавать от имени учреждения, </w:t>
      </w:r>
      <w:r w:rsidRPr="00595B15">
        <w:rPr>
          <w:rFonts w:ascii="Times New Roman" w:hAnsi="Times New Roman"/>
          <w:sz w:val="28"/>
          <w:szCs w:val="28"/>
        </w:rPr>
        <w:t>должны соответствовать следующим критериям: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быть напрямую связанными с уставными целями деятельности Центра, либо с памятными датами, юбилеями, общенациональными праздниками;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быть разумно обоснованными, соразмерными и не являться предметами роскоши (стоимость подарка не должна превышать три тысячи рублей);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расходы на деловые подарки и знаки делового гостеприимства должны быть согласованы с руководителем Центра;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не создавать </w:t>
      </w:r>
      <w:proofErr w:type="spellStart"/>
      <w:r w:rsidRPr="00595B15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Pr="00595B15">
        <w:rPr>
          <w:rFonts w:ascii="Times New Roman" w:hAnsi="Times New Roman"/>
          <w:sz w:val="28"/>
          <w:szCs w:val="28"/>
        </w:rPr>
        <w:t xml:space="preserve"> риска для учреждения, работников и иных лиц в случае раскрытия информации о совершенных подарках;</w:t>
      </w:r>
    </w:p>
    <w:p w:rsidR="00572B54" w:rsidRPr="00595B15" w:rsidRDefault="00572B54" w:rsidP="00554CD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не противоречить принципам и требованиям антико</w:t>
      </w:r>
      <w:r>
        <w:rPr>
          <w:rFonts w:ascii="Times New Roman" w:hAnsi="Times New Roman"/>
          <w:sz w:val="28"/>
          <w:szCs w:val="28"/>
        </w:rPr>
        <w:t>ррупционного законодательства, А</w:t>
      </w:r>
      <w:r w:rsidRPr="00595B15">
        <w:rPr>
          <w:rFonts w:ascii="Times New Roman" w:hAnsi="Times New Roman"/>
          <w:sz w:val="28"/>
          <w:szCs w:val="28"/>
        </w:rPr>
        <w:t>нтикорруп</w:t>
      </w:r>
      <w:r>
        <w:rPr>
          <w:rFonts w:ascii="Times New Roman" w:hAnsi="Times New Roman"/>
          <w:sz w:val="28"/>
          <w:szCs w:val="28"/>
        </w:rPr>
        <w:t>ционной политики учреждения, К</w:t>
      </w:r>
      <w:r w:rsidRPr="00595B15">
        <w:rPr>
          <w:rFonts w:ascii="Times New Roman" w:hAnsi="Times New Roman"/>
          <w:sz w:val="28"/>
          <w:szCs w:val="28"/>
        </w:rPr>
        <w:t xml:space="preserve">одекса профессиональной этики и служебного поведения сотрудников </w:t>
      </w:r>
      <w:r w:rsidR="00554CD7" w:rsidRPr="00554CD7">
        <w:rPr>
          <w:rFonts w:ascii="Times New Roman" w:hAnsi="Times New Roman"/>
          <w:sz w:val="28"/>
          <w:szCs w:val="28"/>
        </w:rPr>
        <w:t xml:space="preserve">муниципального бюджетного учреждения «Комплексный центр социального </w:t>
      </w:r>
      <w:r w:rsidR="00554CD7" w:rsidRPr="00554CD7">
        <w:rPr>
          <w:rFonts w:ascii="Times New Roman" w:hAnsi="Times New Roman"/>
          <w:sz w:val="28"/>
          <w:szCs w:val="28"/>
        </w:rPr>
        <w:lastRenderedPageBreak/>
        <w:t>обслуживания населения» Каменского района Пензенской области</w:t>
      </w:r>
      <w:r w:rsidR="00554CD7" w:rsidRPr="00595B15">
        <w:rPr>
          <w:rFonts w:ascii="Times New Roman" w:hAnsi="Times New Roman"/>
          <w:sz w:val="28"/>
          <w:szCs w:val="28"/>
        </w:rPr>
        <w:t xml:space="preserve"> </w:t>
      </w:r>
      <w:r w:rsidRPr="00595B15">
        <w:rPr>
          <w:rFonts w:ascii="Times New Roman" w:hAnsi="Times New Roman"/>
          <w:sz w:val="28"/>
          <w:szCs w:val="28"/>
        </w:rPr>
        <w:t>общепринятым нормам морали и нравственности;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не представлять собой скрытое вознаграждение за услуги,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целью.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Сотрудник Центра, которому при исполнении должностных обязанностей предлагаются подарки или иное  вознаграждение как в прямом, так и в косвенном виде, которое способно повлиять на  принимаемое им решение или оказать влияние на его действие (бездействие), должен: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- отказаться от него и немедленно уведомить </w:t>
      </w:r>
      <w:r>
        <w:rPr>
          <w:rFonts w:ascii="Times New Roman" w:hAnsi="Times New Roman"/>
          <w:sz w:val="28"/>
          <w:szCs w:val="28"/>
        </w:rPr>
        <w:t>директора</w:t>
      </w:r>
      <w:r w:rsidRPr="00595B15">
        <w:rPr>
          <w:rFonts w:ascii="Times New Roman" w:hAnsi="Times New Roman"/>
          <w:sz w:val="28"/>
          <w:szCs w:val="28"/>
        </w:rPr>
        <w:t xml:space="preserve"> Центра о факте  предложения подарка или вознаграждения;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по возможности исключить дальнейшие контакты с лицом, предложившим подарок или вознаграждение, если данные контакты не вязаны со служебной необходимостью;</w:t>
      </w:r>
    </w:p>
    <w:p w:rsidR="00572B54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-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учреждения.</w:t>
      </w:r>
    </w:p>
    <w:p w:rsidR="00572B54" w:rsidRPr="00A235E7" w:rsidRDefault="00572B54" w:rsidP="002832C2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A235E7">
        <w:rPr>
          <w:b/>
          <w:bCs/>
          <w:color w:val="auto"/>
          <w:sz w:val="28"/>
          <w:szCs w:val="28"/>
        </w:rPr>
        <w:t>. Область применения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A235E7">
        <w:rPr>
          <w:color w:val="auto"/>
          <w:sz w:val="28"/>
          <w:szCs w:val="28"/>
        </w:rPr>
        <w:t xml:space="preserve">.1. Настоящее Положение является обязательным для всех и каждого работника Центра в период работы в Центре. </w:t>
      </w:r>
    </w:p>
    <w:p w:rsidR="00572B54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A235E7">
        <w:rPr>
          <w:color w:val="auto"/>
          <w:sz w:val="28"/>
          <w:szCs w:val="28"/>
        </w:rPr>
        <w:t xml:space="preserve">2. 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72B54" w:rsidRPr="00A235E7" w:rsidRDefault="00572B54" w:rsidP="002832C2">
      <w:pPr>
        <w:pStyle w:val="Default"/>
        <w:spacing w:before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A235E7">
        <w:rPr>
          <w:b/>
          <w:bCs/>
          <w:color w:val="auto"/>
          <w:sz w:val="28"/>
          <w:szCs w:val="28"/>
        </w:rPr>
        <w:t>. Порядок внесения изменений и дополнений в Положение</w:t>
      </w:r>
    </w:p>
    <w:p w:rsidR="00572B54" w:rsidRPr="00A235E7" w:rsidRDefault="00572B54" w:rsidP="002832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A235E7">
        <w:rPr>
          <w:color w:val="auto"/>
          <w:sz w:val="28"/>
          <w:szCs w:val="28"/>
        </w:rPr>
        <w:t xml:space="preserve">.1. Изменения и дополнения в настоящее Положение вносятся приказами руководителя Центра. </w:t>
      </w:r>
    </w:p>
    <w:p w:rsidR="00572B54" w:rsidRPr="00595B15" w:rsidRDefault="00572B54" w:rsidP="002C2E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A235E7">
        <w:rPr>
          <w:rFonts w:ascii="Times New Roman" w:hAnsi="Times New Roman"/>
          <w:sz w:val="28"/>
          <w:szCs w:val="28"/>
        </w:rPr>
        <w:t>.2. Если в результате изменения законодательства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лица, на которые распространяет свое действие настоящее Положение, руководствуются законодательством и нормативными актами Российской Федерации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Default="00572B54" w:rsidP="00454833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54833">
        <w:rPr>
          <w:rFonts w:ascii="Times New Roman" w:hAnsi="Times New Roman"/>
          <w:b/>
          <w:sz w:val="28"/>
          <w:szCs w:val="28"/>
        </w:rPr>
        <w:t>. Ответственность.</w:t>
      </w:r>
    </w:p>
    <w:p w:rsidR="00572B54" w:rsidRPr="00454833" w:rsidRDefault="00572B54" w:rsidP="00454833">
      <w:pPr>
        <w:pStyle w:val="a7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>Неисполнение настоящих Правил может стать основанием для применения к сотруднику Центра  мер дисциплинарного, административного, уголовного и гражданско-правового характера.</w:t>
      </w: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2B54" w:rsidRPr="00595B15" w:rsidRDefault="00572B54" w:rsidP="00595B15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sectPr w:rsidR="00572B54" w:rsidRPr="00595B15" w:rsidSect="00B85F5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5A"/>
    <w:rsid w:val="00003362"/>
    <w:rsid w:val="000709CD"/>
    <w:rsid w:val="00075459"/>
    <w:rsid w:val="00092C3B"/>
    <w:rsid w:val="000D59A7"/>
    <w:rsid w:val="00157C70"/>
    <w:rsid w:val="0020512B"/>
    <w:rsid w:val="00221F78"/>
    <w:rsid w:val="002832C2"/>
    <w:rsid w:val="002C2E16"/>
    <w:rsid w:val="002F0725"/>
    <w:rsid w:val="003C2A4C"/>
    <w:rsid w:val="004301B4"/>
    <w:rsid w:val="00454833"/>
    <w:rsid w:val="004830BA"/>
    <w:rsid w:val="00492A66"/>
    <w:rsid w:val="00554CD7"/>
    <w:rsid w:val="00572B54"/>
    <w:rsid w:val="00595B15"/>
    <w:rsid w:val="005B14A4"/>
    <w:rsid w:val="00612267"/>
    <w:rsid w:val="006E23DD"/>
    <w:rsid w:val="00725ACB"/>
    <w:rsid w:val="008F7322"/>
    <w:rsid w:val="009517DF"/>
    <w:rsid w:val="009D5516"/>
    <w:rsid w:val="009E71A3"/>
    <w:rsid w:val="00A235E7"/>
    <w:rsid w:val="00B85F5A"/>
    <w:rsid w:val="00BF2F05"/>
    <w:rsid w:val="00C47E28"/>
    <w:rsid w:val="00D32D16"/>
    <w:rsid w:val="00DC3AAE"/>
    <w:rsid w:val="00DC4CF6"/>
    <w:rsid w:val="00E835AE"/>
    <w:rsid w:val="00E90707"/>
    <w:rsid w:val="00E96EC8"/>
    <w:rsid w:val="00EB015A"/>
    <w:rsid w:val="00EE27CD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2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aliases w:val="Интервал 0 pt"/>
    <w:basedOn w:val="a0"/>
    <w:uiPriority w:val="99"/>
    <w:rsid w:val="00612267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a5">
    <w:name w:val="Основной текст Знак"/>
    <w:basedOn w:val="a0"/>
    <w:link w:val="a6"/>
    <w:uiPriority w:val="99"/>
    <w:locked/>
    <w:rsid w:val="00612267"/>
    <w:rPr>
      <w:rFonts w:cs="Times New Roman"/>
      <w:spacing w:val="-5"/>
      <w:sz w:val="23"/>
      <w:szCs w:val="23"/>
      <w:shd w:val="clear" w:color="auto" w:fill="FFFFFF"/>
    </w:rPr>
  </w:style>
  <w:style w:type="paragraph" w:styleId="a6">
    <w:name w:val="Body Text"/>
    <w:basedOn w:val="a"/>
    <w:link w:val="a5"/>
    <w:uiPriority w:val="99"/>
    <w:rsid w:val="00612267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BodyTextChar1">
    <w:name w:val="Body Text Char1"/>
    <w:basedOn w:val="a0"/>
    <w:uiPriority w:val="99"/>
    <w:semiHidden/>
    <w:rsid w:val="00914287"/>
  </w:style>
  <w:style w:type="character" w:customStyle="1" w:styleId="1">
    <w:name w:val="Основной текст Знак1"/>
    <w:basedOn w:val="a0"/>
    <w:uiPriority w:val="99"/>
    <w:semiHidden/>
    <w:rsid w:val="00612267"/>
    <w:rPr>
      <w:rFonts w:cs="Times New Roman"/>
    </w:rPr>
  </w:style>
  <w:style w:type="paragraph" w:styleId="a7">
    <w:name w:val="No Spacing"/>
    <w:uiPriority w:val="99"/>
    <w:qFormat/>
    <w:rsid w:val="00595B15"/>
  </w:style>
  <w:style w:type="character" w:styleId="a8">
    <w:name w:val="Hyperlink"/>
    <w:basedOn w:val="a0"/>
    <w:uiPriority w:val="99"/>
    <w:rsid w:val="002832C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83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3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26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aliases w:val="Интервал 0 pt"/>
    <w:basedOn w:val="a0"/>
    <w:uiPriority w:val="99"/>
    <w:rsid w:val="00612267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a5">
    <w:name w:val="Основной текст Знак"/>
    <w:basedOn w:val="a0"/>
    <w:link w:val="a6"/>
    <w:uiPriority w:val="99"/>
    <w:locked/>
    <w:rsid w:val="00612267"/>
    <w:rPr>
      <w:rFonts w:cs="Times New Roman"/>
      <w:spacing w:val="-5"/>
      <w:sz w:val="23"/>
      <w:szCs w:val="23"/>
      <w:shd w:val="clear" w:color="auto" w:fill="FFFFFF"/>
    </w:rPr>
  </w:style>
  <w:style w:type="paragraph" w:styleId="a6">
    <w:name w:val="Body Text"/>
    <w:basedOn w:val="a"/>
    <w:link w:val="a5"/>
    <w:uiPriority w:val="99"/>
    <w:rsid w:val="00612267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BodyTextChar1">
    <w:name w:val="Body Text Char1"/>
    <w:basedOn w:val="a0"/>
    <w:uiPriority w:val="99"/>
    <w:semiHidden/>
    <w:rsid w:val="00914287"/>
  </w:style>
  <w:style w:type="character" w:customStyle="1" w:styleId="1">
    <w:name w:val="Основной текст Знак1"/>
    <w:basedOn w:val="a0"/>
    <w:uiPriority w:val="99"/>
    <w:semiHidden/>
    <w:rsid w:val="00612267"/>
    <w:rPr>
      <w:rFonts w:cs="Times New Roman"/>
    </w:rPr>
  </w:style>
  <w:style w:type="paragraph" w:styleId="a7">
    <w:name w:val="No Spacing"/>
    <w:uiPriority w:val="99"/>
    <w:qFormat/>
    <w:rsid w:val="00595B15"/>
  </w:style>
  <w:style w:type="character" w:styleId="a8">
    <w:name w:val="Hyperlink"/>
    <w:basedOn w:val="a0"/>
    <w:uiPriority w:val="99"/>
    <w:rsid w:val="002832C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83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3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01</dc:creator>
  <cp:lastModifiedBy>01</cp:lastModifiedBy>
  <cp:revision>2</cp:revision>
  <dcterms:created xsi:type="dcterms:W3CDTF">2022-05-26T08:24:00Z</dcterms:created>
  <dcterms:modified xsi:type="dcterms:W3CDTF">2022-05-26T08:24:00Z</dcterms:modified>
</cp:coreProperties>
</file>